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31EA" w14:textId="77777777" w:rsidR="00CB3047" w:rsidRDefault="00C115A5">
      <w:pPr>
        <w:jc w:val="center"/>
        <w:rPr>
          <w:rFonts w:ascii="黑体" w:eastAsia="黑体" w:hAnsi="黑体"/>
          <w:sz w:val="44"/>
          <w:szCs w:val="44"/>
        </w:rPr>
      </w:pPr>
      <w:r>
        <w:rPr>
          <w:rFonts w:ascii="黑体" w:eastAsia="黑体" w:hAnsi="黑体" w:hint="eastAsia"/>
          <w:sz w:val="44"/>
          <w:szCs w:val="44"/>
        </w:rPr>
        <w:t>高级专业技术职务申报表</w:t>
      </w:r>
    </w:p>
    <w:tbl>
      <w:tblPr>
        <w:tblStyle w:val="a9"/>
        <w:tblW w:w="0" w:type="auto"/>
        <w:jc w:val="center"/>
        <w:tblLayout w:type="fixed"/>
        <w:tblLook w:val="04A0" w:firstRow="1" w:lastRow="0" w:firstColumn="1" w:lastColumn="0" w:noHBand="0" w:noVBand="1"/>
      </w:tblPr>
      <w:tblGrid>
        <w:gridCol w:w="887"/>
        <w:gridCol w:w="642"/>
        <w:gridCol w:w="633"/>
        <w:gridCol w:w="284"/>
        <w:gridCol w:w="425"/>
        <w:gridCol w:w="709"/>
        <w:gridCol w:w="1276"/>
        <w:gridCol w:w="1134"/>
        <w:gridCol w:w="792"/>
        <w:gridCol w:w="720"/>
        <w:gridCol w:w="1323"/>
        <w:gridCol w:w="1308"/>
      </w:tblGrid>
      <w:tr w:rsidR="00CB3047" w14:paraId="3DE3FD55" w14:textId="77777777">
        <w:trPr>
          <w:trHeight w:val="624"/>
          <w:jc w:val="center"/>
        </w:trPr>
        <w:tc>
          <w:tcPr>
            <w:tcW w:w="887" w:type="dxa"/>
            <w:vAlign w:val="center"/>
          </w:tcPr>
          <w:p w14:paraId="0730B980" w14:textId="77777777" w:rsidR="00CB3047" w:rsidRDefault="00C115A5">
            <w:pPr>
              <w:jc w:val="center"/>
              <w:rPr>
                <w:rFonts w:ascii="宋体" w:eastAsia="宋体" w:hAnsi="宋体"/>
                <w:b/>
                <w:sz w:val="24"/>
                <w:szCs w:val="24"/>
              </w:rPr>
            </w:pPr>
            <w:r>
              <w:rPr>
                <w:rFonts w:ascii="宋体" w:eastAsia="宋体" w:hAnsi="宋体" w:hint="eastAsia"/>
                <w:b/>
                <w:sz w:val="24"/>
                <w:szCs w:val="24"/>
              </w:rPr>
              <w:t>姓名</w:t>
            </w:r>
          </w:p>
        </w:tc>
        <w:tc>
          <w:tcPr>
            <w:tcW w:w="1275" w:type="dxa"/>
            <w:gridSpan w:val="2"/>
            <w:vAlign w:val="center"/>
          </w:tcPr>
          <w:p w14:paraId="73490EA8" w14:textId="1AC45B6C" w:rsidR="00CB3047" w:rsidRDefault="00344EE8">
            <w:pPr>
              <w:jc w:val="center"/>
              <w:rPr>
                <w:rFonts w:ascii="宋体" w:eastAsia="宋体" w:hAnsi="宋体"/>
                <w:sz w:val="24"/>
                <w:szCs w:val="24"/>
              </w:rPr>
            </w:pPr>
            <w:r>
              <w:rPr>
                <w:rFonts w:ascii="宋体" w:eastAsia="宋体" w:hAnsi="宋体" w:hint="eastAsia"/>
                <w:sz w:val="24"/>
                <w:szCs w:val="24"/>
              </w:rPr>
              <w:t>张华泉</w:t>
            </w:r>
          </w:p>
        </w:tc>
        <w:tc>
          <w:tcPr>
            <w:tcW w:w="709" w:type="dxa"/>
            <w:gridSpan w:val="2"/>
            <w:vAlign w:val="center"/>
          </w:tcPr>
          <w:p w14:paraId="54C434D9" w14:textId="77777777" w:rsidR="00CB3047" w:rsidRDefault="00C115A5">
            <w:pPr>
              <w:jc w:val="center"/>
              <w:rPr>
                <w:rFonts w:ascii="宋体" w:eastAsia="宋体" w:hAnsi="宋体"/>
                <w:b/>
                <w:sz w:val="24"/>
                <w:szCs w:val="24"/>
              </w:rPr>
            </w:pPr>
            <w:r>
              <w:rPr>
                <w:rFonts w:ascii="宋体" w:eastAsia="宋体" w:hAnsi="宋体" w:hint="eastAsia"/>
                <w:b/>
                <w:sz w:val="24"/>
                <w:szCs w:val="24"/>
              </w:rPr>
              <w:t>性别</w:t>
            </w:r>
          </w:p>
        </w:tc>
        <w:tc>
          <w:tcPr>
            <w:tcW w:w="709" w:type="dxa"/>
            <w:vAlign w:val="center"/>
          </w:tcPr>
          <w:p w14:paraId="062C3F61" w14:textId="2421701E" w:rsidR="00CB3047" w:rsidRDefault="00344EE8">
            <w:pPr>
              <w:jc w:val="center"/>
              <w:rPr>
                <w:rFonts w:ascii="宋体" w:eastAsia="宋体" w:hAnsi="宋体"/>
                <w:sz w:val="24"/>
                <w:szCs w:val="24"/>
              </w:rPr>
            </w:pPr>
            <w:r>
              <w:rPr>
                <w:rFonts w:ascii="宋体" w:eastAsia="宋体" w:hAnsi="宋体" w:hint="eastAsia"/>
                <w:sz w:val="24"/>
                <w:szCs w:val="24"/>
              </w:rPr>
              <w:t>男</w:t>
            </w:r>
          </w:p>
        </w:tc>
        <w:tc>
          <w:tcPr>
            <w:tcW w:w="1276" w:type="dxa"/>
            <w:vAlign w:val="center"/>
          </w:tcPr>
          <w:p w14:paraId="6A8817D8" w14:textId="77777777" w:rsidR="00CB3047" w:rsidRDefault="00C115A5">
            <w:pPr>
              <w:jc w:val="center"/>
              <w:rPr>
                <w:rFonts w:ascii="宋体" w:eastAsia="宋体" w:hAnsi="宋体"/>
                <w:b/>
                <w:sz w:val="24"/>
                <w:szCs w:val="24"/>
              </w:rPr>
            </w:pPr>
            <w:r>
              <w:rPr>
                <w:rFonts w:ascii="宋体" w:eastAsia="宋体" w:hAnsi="宋体" w:hint="eastAsia"/>
                <w:b/>
                <w:sz w:val="24"/>
                <w:szCs w:val="24"/>
              </w:rPr>
              <w:t>出生年月</w:t>
            </w:r>
          </w:p>
        </w:tc>
        <w:tc>
          <w:tcPr>
            <w:tcW w:w="1134" w:type="dxa"/>
            <w:vAlign w:val="center"/>
          </w:tcPr>
          <w:p w14:paraId="0207AEBC" w14:textId="184B0FA2" w:rsidR="00CB3047" w:rsidRDefault="00C115A5">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98</w:t>
            </w:r>
            <w:r w:rsidR="00344EE8">
              <w:rPr>
                <w:rFonts w:ascii="宋体" w:eastAsia="宋体" w:hAnsi="宋体"/>
                <w:sz w:val="24"/>
                <w:szCs w:val="24"/>
              </w:rPr>
              <w:t>6</w:t>
            </w:r>
            <w:r>
              <w:rPr>
                <w:rFonts w:ascii="宋体" w:eastAsia="宋体" w:hAnsi="宋体"/>
                <w:sz w:val="24"/>
                <w:szCs w:val="24"/>
              </w:rPr>
              <w:t>.</w:t>
            </w:r>
            <w:r w:rsidR="00344EE8">
              <w:rPr>
                <w:rFonts w:ascii="宋体" w:eastAsia="宋体" w:hAnsi="宋体"/>
                <w:sz w:val="24"/>
                <w:szCs w:val="24"/>
              </w:rPr>
              <w:t>1</w:t>
            </w:r>
            <w:r>
              <w:rPr>
                <w:rFonts w:ascii="宋体" w:eastAsia="宋体" w:hAnsi="宋体"/>
                <w:sz w:val="24"/>
                <w:szCs w:val="24"/>
              </w:rPr>
              <w:t>1</w:t>
            </w:r>
          </w:p>
        </w:tc>
        <w:tc>
          <w:tcPr>
            <w:tcW w:w="792" w:type="dxa"/>
            <w:vAlign w:val="center"/>
          </w:tcPr>
          <w:p w14:paraId="7BC72009" w14:textId="77777777" w:rsidR="00CB3047" w:rsidRDefault="00C115A5">
            <w:pPr>
              <w:jc w:val="center"/>
              <w:rPr>
                <w:rFonts w:ascii="宋体" w:eastAsia="宋体" w:hAnsi="宋体"/>
                <w:b/>
                <w:sz w:val="24"/>
                <w:szCs w:val="24"/>
              </w:rPr>
            </w:pPr>
            <w:r>
              <w:rPr>
                <w:rFonts w:ascii="宋体" w:eastAsia="宋体" w:hAnsi="宋体" w:hint="eastAsia"/>
                <w:b/>
                <w:sz w:val="24"/>
                <w:szCs w:val="24"/>
              </w:rPr>
              <w:t>民族</w:t>
            </w:r>
          </w:p>
        </w:tc>
        <w:tc>
          <w:tcPr>
            <w:tcW w:w="720" w:type="dxa"/>
            <w:vAlign w:val="center"/>
          </w:tcPr>
          <w:p w14:paraId="2124ECE3" w14:textId="77777777" w:rsidR="00CB3047" w:rsidRDefault="00C115A5">
            <w:pPr>
              <w:jc w:val="center"/>
              <w:rPr>
                <w:rFonts w:ascii="宋体" w:eastAsia="宋体" w:hAnsi="宋体"/>
                <w:sz w:val="24"/>
                <w:szCs w:val="24"/>
              </w:rPr>
            </w:pPr>
            <w:r>
              <w:rPr>
                <w:rFonts w:ascii="宋体" w:eastAsia="宋体" w:hAnsi="宋体" w:hint="eastAsia"/>
                <w:sz w:val="24"/>
                <w:szCs w:val="24"/>
              </w:rPr>
              <w:t>汉族</w:t>
            </w:r>
          </w:p>
        </w:tc>
        <w:tc>
          <w:tcPr>
            <w:tcW w:w="1323" w:type="dxa"/>
            <w:vAlign w:val="center"/>
          </w:tcPr>
          <w:p w14:paraId="20A0955C" w14:textId="77777777" w:rsidR="00CB3047" w:rsidRDefault="00C115A5">
            <w:pPr>
              <w:jc w:val="center"/>
              <w:rPr>
                <w:rFonts w:ascii="宋体" w:eastAsia="宋体" w:hAnsi="宋体"/>
                <w:b/>
                <w:sz w:val="24"/>
                <w:szCs w:val="24"/>
              </w:rPr>
            </w:pPr>
            <w:r>
              <w:rPr>
                <w:rFonts w:ascii="宋体" w:eastAsia="宋体" w:hAnsi="宋体" w:hint="eastAsia"/>
                <w:b/>
                <w:sz w:val="24"/>
                <w:szCs w:val="24"/>
              </w:rPr>
              <w:t>政治面貌</w:t>
            </w:r>
          </w:p>
        </w:tc>
        <w:tc>
          <w:tcPr>
            <w:tcW w:w="1308" w:type="dxa"/>
            <w:vAlign w:val="center"/>
          </w:tcPr>
          <w:p w14:paraId="4B8EBC8B" w14:textId="77777777" w:rsidR="00CB3047" w:rsidRDefault="00C115A5">
            <w:pPr>
              <w:jc w:val="center"/>
              <w:rPr>
                <w:rFonts w:ascii="宋体" w:eastAsia="宋体" w:hAnsi="宋体"/>
                <w:sz w:val="24"/>
                <w:szCs w:val="24"/>
              </w:rPr>
            </w:pPr>
            <w:r>
              <w:rPr>
                <w:rFonts w:ascii="宋体" w:eastAsia="宋体" w:hAnsi="宋体" w:hint="eastAsia"/>
                <w:sz w:val="24"/>
                <w:szCs w:val="24"/>
              </w:rPr>
              <w:t>中共党员</w:t>
            </w:r>
          </w:p>
        </w:tc>
      </w:tr>
      <w:tr w:rsidR="00CB3047" w14:paraId="457AB515" w14:textId="77777777">
        <w:trPr>
          <w:trHeight w:val="624"/>
          <w:jc w:val="center"/>
        </w:trPr>
        <w:tc>
          <w:tcPr>
            <w:tcW w:w="1529" w:type="dxa"/>
            <w:gridSpan w:val="2"/>
            <w:vAlign w:val="center"/>
          </w:tcPr>
          <w:p w14:paraId="6E7A81BD" w14:textId="77777777" w:rsidR="00CB3047" w:rsidRDefault="00C115A5">
            <w:pPr>
              <w:jc w:val="center"/>
              <w:rPr>
                <w:rFonts w:ascii="宋体" w:eastAsia="宋体" w:hAnsi="宋体"/>
                <w:b/>
                <w:sz w:val="24"/>
                <w:szCs w:val="24"/>
              </w:rPr>
            </w:pPr>
            <w:r>
              <w:rPr>
                <w:rFonts w:ascii="宋体" w:eastAsia="宋体" w:hAnsi="宋体" w:hint="eastAsia"/>
                <w:b/>
                <w:sz w:val="24"/>
                <w:szCs w:val="24"/>
              </w:rPr>
              <w:t>参加工作</w:t>
            </w:r>
          </w:p>
          <w:p w14:paraId="6CD02405" w14:textId="77777777" w:rsidR="00CB3047" w:rsidRDefault="00C115A5">
            <w:pPr>
              <w:jc w:val="center"/>
              <w:rPr>
                <w:rFonts w:ascii="宋体" w:eastAsia="宋体" w:hAnsi="宋体"/>
                <w:b/>
                <w:sz w:val="24"/>
                <w:szCs w:val="24"/>
              </w:rPr>
            </w:pPr>
            <w:r>
              <w:rPr>
                <w:rFonts w:ascii="宋体" w:eastAsia="宋体" w:hAnsi="宋体" w:hint="eastAsia"/>
                <w:b/>
                <w:sz w:val="24"/>
                <w:szCs w:val="24"/>
              </w:rPr>
              <w:t>时间</w:t>
            </w:r>
          </w:p>
        </w:tc>
        <w:tc>
          <w:tcPr>
            <w:tcW w:w="1342" w:type="dxa"/>
            <w:gridSpan w:val="3"/>
            <w:vAlign w:val="center"/>
          </w:tcPr>
          <w:p w14:paraId="0802D778" w14:textId="2D3A53B1" w:rsidR="00CB3047" w:rsidRDefault="00C115A5">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w:t>
            </w:r>
            <w:r w:rsidR="0035684B">
              <w:rPr>
                <w:rFonts w:ascii="宋体" w:eastAsia="宋体" w:hAnsi="宋体"/>
                <w:sz w:val="24"/>
                <w:szCs w:val="24"/>
              </w:rPr>
              <w:t>6</w:t>
            </w:r>
            <w:r>
              <w:rPr>
                <w:rFonts w:ascii="宋体" w:eastAsia="宋体" w:hAnsi="宋体"/>
                <w:sz w:val="24"/>
                <w:szCs w:val="24"/>
              </w:rPr>
              <w:t>.0</w:t>
            </w:r>
            <w:r w:rsidR="0035684B">
              <w:rPr>
                <w:rFonts w:ascii="宋体" w:eastAsia="宋体" w:hAnsi="宋体"/>
                <w:sz w:val="24"/>
                <w:szCs w:val="24"/>
              </w:rPr>
              <w:t>1</w:t>
            </w:r>
          </w:p>
        </w:tc>
        <w:tc>
          <w:tcPr>
            <w:tcW w:w="1985" w:type="dxa"/>
            <w:gridSpan w:val="2"/>
            <w:vAlign w:val="center"/>
          </w:tcPr>
          <w:p w14:paraId="7010CF9D" w14:textId="77777777" w:rsidR="00CB3047" w:rsidRDefault="00C115A5">
            <w:pPr>
              <w:jc w:val="center"/>
              <w:rPr>
                <w:rFonts w:ascii="宋体" w:eastAsia="宋体" w:hAnsi="宋体"/>
                <w:b/>
                <w:sz w:val="24"/>
                <w:szCs w:val="24"/>
              </w:rPr>
            </w:pPr>
            <w:r>
              <w:rPr>
                <w:rFonts w:ascii="宋体" w:eastAsia="宋体" w:hAnsi="宋体" w:hint="eastAsia"/>
                <w:b/>
                <w:sz w:val="24"/>
                <w:szCs w:val="24"/>
              </w:rPr>
              <w:t>现聘任职称</w:t>
            </w:r>
          </w:p>
          <w:p w14:paraId="4FF99CA4" w14:textId="77777777" w:rsidR="00CB3047" w:rsidRDefault="00C115A5">
            <w:pPr>
              <w:jc w:val="center"/>
              <w:rPr>
                <w:rFonts w:ascii="宋体" w:eastAsia="宋体" w:hAnsi="宋体"/>
                <w:b/>
                <w:sz w:val="24"/>
                <w:szCs w:val="24"/>
              </w:rPr>
            </w:pPr>
            <w:r>
              <w:rPr>
                <w:rFonts w:ascii="宋体" w:eastAsia="宋体" w:hAnsi="宋体" w:hint="eastAsia"/>
                <w:b/>
                <w:sz w:val="24"/>
                <w:szCs w:val="24"/>
              </w:rPr>
              <w:t>及时间</w:t>
            </w:r>
          </w:p>
        </w:tc>
        <w:tc>
          <w:tcPr>
            <w:tcW w:w="1134" w:type="dxa"/>
            <w:vAlign w:val="center"/>
          </w:tcPr>
          <w:p w14:paraId="35FB1AEB" w14:textId="17C1DE74" w:rsidR="00CB3047" w:rsidRDefault="0035684B">
            <w:pPr>
              <w:jc w:val="center"/>
              <w:rPr>
                <w:rFonts w:ascii="宋体" w:eastAsia="宋体" w:hAnsi="宋体"/>
                <w:sz w:val="24"/>
                <w:szCs w:val="24"/>
              </w:rPr>
            </w:pPr>
            <w:r w:rsidRPr="0035684B">
              <w:rPr>
                <w:rFonts w:ascii="宋体" w:eastAsia="宋体" w:hAnsi="宋体" w:hint="eastAsia"/>
                <w:sz w:val="24"/>
                <w:szCs w:val="24"/>
              </w:rPr>
              <w:t>副教授（特聘）</w:t>
            </w:r>
            <w:r w:rsidRPr="0035684B">
              <w:rPr>
                <w:rFonts w:ascii="宋体" w:eastAsia="宋体" w:hAnsi="宋体"/>
                <w:sz w:val="24"/>
                <w:szCs w:val="24"/>
              </w:rPr>
              <w:t>2022.12</w:t>
            </w:r>
          </w:p>
        </w:tc>
        <w:tc>
          <w:tcPr>
            <w:tcW w:w="1512" w:type="dxa"/>
            <w:gridSpan w:val="2"/>
            <w:vAlign w:val="center"/>
          </w:tcPr>
          <w:p w14:paraId="7D446CF4" w14:textId="77777777" w:rsidR="00CB3047" w:rsidRDefault="00C115A5">
            <w:pPr>
              <w:jc w:val="center"/>
              <w:rPr>
                <w:rFonts w:ascii="宋体" w:eastAsia="宋体" w:hAnsi="宋体"/>
                <w:b/>
                <w:sz w:val="24"/>
                <w:szCs w:val="24"/>
              </w:rPr>
            </w:pPr>
            <w:r>
              <w:rPr>
                <w:rFonts w:ascii="宋体" w:eastAsia="宋体" w:hAnsi="宋体" w:hint="eastAsia"/>
                <w:b/>
                <w:sz w:val="24"/>
                <w:szCs w:val="24"/>
              </w:rPr>
              <w:t>申报类型</w:t>
            </w:r>
          </w:p>
          <w:p w14:paraId="4514C6B3" w14:textId="77777777" w:rsidR="00CB3047" w:rsidRDefault="00C115A5">
            <w:pPr>
              <w:jc w:val="center"/>
              <w:rPr>
                <w:rFonts w:ascii="宋体" w:eastAsia="宋体" w:hAnsi="宋体"/>
                <w:b/>
                <w:sz w:val="24"/>
                <w:szCs w:val="24"/>
              </w:rPr>
            </w:pPr>
            <w:r>
              <w:rPr>
                <w:rFonts w:ascii="宋体" w:eastAsia="宋体" w:hAnsi="宋体" w:hint="eastAsia"/>
                <w:b/>
                <w:sz w:val="24"/>
                <w:szCs w:val="24"/>
              </w:rPr>
              <w:t>及职级</w:t>
            </w:r>
          </w:p>
        </w:tc>
        <w:tc>
          <w:tcPr>
            <w:tcW w:w="2631" w:type="dxa"/>
            <w:gridSpan w:val="2"/>
            <w:vAlign w:val="center"/>
          </w:tcPr>
          <w:p w14:paraId="491796D2" w14:textId="77777777" w:rsidR="00CB3047" w:rsidRDefault="00C115A5">
            <w:pPr>
              <w:jc w:val="center"/>
              <w:rPr>
                <w:rFonts w:ascii="宋体" w:eastAsia="宋体" w:hAnsi="宋体"/>
                <w:sz w:val="24"/>
                <w:szCs w:val="24"/>
              </w:rPr>
            </w:pPr>
            <w:r>
              <w:rPr>
                <w:rFonts w:ascii="宋体" w:eastAsia="宋体" w:hAnsi="宋体" w:hint="eastAsia"/>
                <w:sz w:val="24"/>
                <w:szCs w:val="24"/>
              </w:rPr>
              <w:t>常规通道—教学科研型</w:t>
            </w:r>
          </w:p>
          <w:p w14:paraId="2901CF4E" w14:textId="77777777" w:rsidR="00CB3047" w:rsidRDefault="00C115A5">
            <w:pPr>
              <w:jc w:val="center"/>
              <w:rPr>
                <w:rFonts w:ascii="宋体" w:eastAsia="宋体" w:hAnsi="宋体"/>
                <w:sz w:val="24"/>
                <w:szCs w:val="24"/>
              </w:rPr>
            </w:pPr>
            <w:r>
              <w:rPr>
                <w:rFonts w:ascii="宋体" w:eastAsia="宋体" w:hAnsi="宋体" w:hint="eastAsia"/>
                <w:sz w:val="24"/>
                <w:szCs w:val="24"/>
              </w:rPr>
              <w:t>（人文艺体类）副教授</w:t>
            </w:r>
          </w:p>
        </w:tc>
      </w:tr>
      <w:tr w:rsidR="00CB3047" w14:paraId="495BF53C" w14:textId="77777777">
        <w:trPr>
          <w:trHeight w:val="624"/>
          <w:jc w:val="center"/>
        </w:trPr>
        <w:tc>
          <w:tcPr>
            <w:tcW w:w="2446" w:type="dxa"/>
            <w:gridSpan w:val="4"/>
            <w:vAlign w:val="center"/>
          </w:tcPr>
          <w:p w14:paraId="0F81C6FD" w14:textId="77777777" w:rsidR="00CB3047" w:rsidRDefault="00C115A5">
            <w:pPr>
              <w:jc w:val="center"/>
              <w:rPr>
                <w:rFonts w:ascii="宋体" w:eastAsia="宋体" w:hAnsi="宋体"/>
                <w:sz w:val="24"/>
                <w:szCs w:val="24"/>
              </w:rPr>
            </w:pPr>
            <w:r>
              <w:rPr>
                <w:rFonts w:ascii="宋体" w:eastAsia="宋体" w:hAnsi="宋体" w:hint="eastAsia"/>
                <w:b/>
                <w:sz w:val="24"/>
                <w:szCs w:val="24"/>
              </w:rPr>
              <w:t>工作单位及党政职务</w:t>
            </w:r>
          </w:p>
        </w:tc>
        <w:tc>
          <w:tcPr>
            <w:tcW w:w="3544" w:type="dxa"/>
            <w:gridSpan w:val="4"/>
            <w:vAlign w:val="center"/>
          </w:tcPr>
          <w:p w14:paraId="00BBA205" w14:textId="7EAB91C1" w:rsidR="00CB3047" w:rsidRDefault="0035684B">
            <w:pPr>
              <w:jc w:val="center"/>
              <w:rPr>
                <w:rFonts w:ascii="宋体" w:eastAsia="宋体" w:hAnsi="宋体"/>
                <w:b/>
                <w:sz w:val="24"/>
                <w:szCs w:val="24"/>
              </w:rPr>
            </w:pPr>
            <w:r>
              <w:rPr>
                <w:rFonts w:ascii="宋体" w:eastAsia="宋体" w:hAnsi="宋体" w:hint="eastAsia"/>
                <w:sz w:val="24"/>
                <w:szCs w:val="24"/>
              </w:rPr>
              <w:t>经济学院国贸系副</w:t>
            </w:r>
            <w:r w:rsidR="00C115A5">
              <w:rPr>
                <w:rFonts w:ascii="宋体" w:eastAsia="宋体" w:hAnsi="宋体" w:hint="eastAsia"/>
                <w:sz w:val="24"/>
                <w:szCs w:val="24"/>
              </w:rPr>
              <w:t>主任</w:t>
            </w:r>
            <w:r>
              <w:rPr>
                <w:rFonts w:ascii="宋体" w:eastAsia="宋体" w:hAnsi="宋体" w:hint="eastAsia"/>
                <w:sz w:val="24"/>
                <w:szCs w:val="24"/>
              </w:rPr>
              <w:t>、教工党支部书记</w:t>
            </w:r>
          </w:p>
        </w:tc>
        <w:tc>
          <w:tcPr>
            <w:tcW w:w="1512" w:type="dxa"/>
            <w:gridSpan w:val="2"/>
            <w:vAlign w:val="center"/>
          </w:tcPr>
          <w:p w14:paraId="39433F95" w14:textId="77777777" w:rsidR="00CB3047" w:rsidRDefault="00C115A5">
            <w:pPr>
              <w:jc w:val="center"/>
              <w:rPr>
                <w:rFonts w:ascii="宋体" w:eastAsia="宋体" w:hAnsi="宋体"/>
                <w:b/>
                <w:sz w:val="24"/>
                <w:szCs w:val="24"/>
              </w:rPr>
            </w:pPr>
            <w:r>
              <w:rPr>
                <w:rFonts w:ascii="宋体" w:eastAsia="宋体" w:hAnsi="宋体" w:hint="eastAsia"/>
                <w:b/>
                <w:sz w:val="24"/>
                <w:szCs w:val="24"/>
              </w:rPr>
              <w:t>现从事专业</w:t>
            </w:r>
          </w:p>
        </w:tc>
        <w:tc>
          <w:tcPr>
            <w:tcW w:w="2631" w:type="dxa"/>
            <w:gridSpan w:val="2"/>
            <w:vAlign w:val="center"/>
          </w:tcPr>
          <w:p w14:paraId="63EAFF95" w14:textId="492BE391" w:rsidR="00CB3047" w:rsidRDefault="00344EE8">
            <w:pPr>
              <w:jc w:val="center"/>
              <w:rPr>
                <w:rFonts w:ascii="宋体" w:eastAsia="宋体" w:hAnsi="宋体"/>
                <w:sz w:val="24"/>
                <w:szCs w:val="24"/>
              </w:rPr>
            </w:pPr>
            <w:r>
              <w:rPr>
                <w:rFonts w:ascii="宋体" w:eastAsia="宋体" w:hAnsi="宋体" w:hint="eastAsia"/>
                <w:sz w:val="24"/>
                <w:szCs w:val="24"/>
              </w:rPr>
              <w:t>农村经济学</w:t>
            </w:r>
          </w:p>
        </w:tc>
      </w:tr>
      <w:tr w:rsidR="00CB3047" w14:paraId="16B90952" w14:textId="77777777">
        <w:trPr>
          <w:trHeight w:val="1020"/>
          <w:jc w:val="center"/>
        </w:trPr>
        <w:tc>
          <w:tcPr>
            <w:tcW w:w="2162" w:type="dxa"/>
            <w:gridSpan w:val="3"/>
            <w:vAlign w:val="center"/>
          </w:tcPr>
          <w:p w14:paraId="67DBCD2B" w14:textId="77777777" w:rsidR="00CB3047" w:rsidRDefault="00C115A5">
            <w:pPr>
              <w:jc w:val="left"/>
              <w:rPr>
                <w:rFonts w:ascii="宋体" w:eastAsia="宋体" w:hAnsi="宋体"/>
                <w:b/>
                <w:sz w:val="24"/>
                <w:szCs w:val="24"/>
              </w:rPr>
            </w:pPr>
            <w:r>
              <w:rPr>
                <w:rFonts w:ascii="宋体" w:eastAsia="宋体" w:hAnsi="宋体" w:hint="eastAsia"/>
                <w:b/>
                <w:sz w:val="24"/>
                <w:szCs w:val="24"/>
              </w:rPr>
              <w:t>学习经历</w:t>
            </w:r>
          </w:p>
        </w:tc>
        <w:tc>
          <w:tcPr>
            <w:tcW w:w="7971" w:type="dxa"/>
            <w:gridSpan w:val="9"/>
            <w:vAlign w:val="center"/>
          </w:tcPr>
          <w:p w14:paraId="39B84633" w14:textId="77777777" w:rsidR="0035684B" w:rsidRDefault="0035684B" w:rsidP="0035684B">
            <w:pPr>
              <w:jc w:val="left"/>
              <w:rPr>
                <w:rFonts w:ascii="宋体" w:eastAsia="宋体" w:hAnsi="宋体"/>
                <w:bCs/>
                <w:sz w:val="24"/>
                <w:szCs w:val="24"/>
              </w:rPr>
            </w:pPr>
            <w:r>
              <w:rPr>
                <w:rFonts w:ascii="宋体" w:eastAsia="宋体" w:hAnsi="宋体" w:hint="eastAsia"/>
                <w:b/>
                <w:sz w:val="24"/>
                <w:szCs w:val="24"/>
              </w:rPr>
              <w:t>博士：</w:t>
            </w:r>
            <w:r>
              <w:rPr>
                <w:rFonts w:ascii="宋体" w:eastAsia="宋体" w:hAnsi="宋体"/>
                <w:bCs/>
                <w:sz w:val="24"/>
                <w:szCs w:val="24"/>
              </w:rPr>
              <w:t>2012.09—2015.06 西南财经大学金融学专业 博士学位</w:t>
            </w:r>
          </w:p>
          <w:p w14:paraId="6D69DC1B" w14:textId="7467F39B" w:rsidR="0035684B" w:rsidRDefault="0035684B" w:rsidP="0035684B">
            <w:pPr>
              <w:jc w:val="left"/>
              <w:rPr>
                <w:rFonts w:ascii="宋体" w:eastAsia="宋体" w:hAnsi="宋体"/>
                <w:b/>
                <w:sz w:val="24"/>
                <w:szCs w:val="24"/>
              </w:rPr>
            </w:pPr>
            <w:r>
              <w:rPr>
                <w:rFonts w:ascii="宋体" w:eastAsia="宋体" w:hAnsi="宋体" w:hint="eastAsia"/>
                <w:b/>
                <w:sz w:val="24"/>
                <w:szCs w:val="24"/>
              </w:rPr>
              <w:t>硕士：</w:t>
            </w:r>
            <w:r>
              <w:rPr>
                <w:rFonts w:ascii="宋体" w:eastAsia="宋体" w:hAnsi="宋体"/>
                <w:bCs/>
                <w:sz w:val="24"/>
                <w:szCs w:val="24"/>
              </w:rPr>
              <w:t xml:space="preserve">2009.09—2012.06 </w:t>
            </w:r>
            <w:r w:rsidR="00E63F2E">
              <w:rPr>
                <w:rFonts w:ascii="宋体" w:eastAsia="宋体" w:hAnsi="宋体" w:hint="eastAsia"/>
                <w:bCs/>
                <w:sz w:val="24"/>
                <w:szCs w:val="24"/>
              </w:rPr>
              <w:t>中共</w:t>
            </w:r>
            <w:r>
              <w:rPr>
                <w:rFonts w:ascii="宋体" w:eastAsia="宋体" w:hAnsi="宋体"/>
                <w:bCs/>
                <w:sz w:val="24"/>
                <w:szCs w:val="24"/>
              </w:rPr>
              <w:t>四川省委党校区域经济学专业 硕士学位</w:t>
            </w:r>
          </w:p>
          <w:p w14:paraId="5874DFC2" w14:textId="112DDFE3" w:rsidR="00CB3047" w:rsidRDefault="0035684B" w:rsidP="0035684B">
            <w:pPr>
              <w:jc w:val="left"/>
              <w:rPr>
                <w:rFonts w:ascii="宋体" w:eastAsia="宋体" w:hAnsi="宋体"/>
                <w:b/>
                <w:sz w:val="24"/>
                <w:szCs w:val="24"/>
              </w:rPr>
            </w:pPr>
            <w:r>
              <w:rPr>
                <w:rFonts w:ascii="宋体" w:eastAsia="宋体" w:hAnsi="宋体" w:hint="eastAsia"/>
                <w:b/>
                <w:sz w:val="24"/>
                <w:szCs w:val="24"/>
              </w:rPr>
              <w:t>本科：</w:t>
            </w:r>
            <w:r>
              <w:rPr>
                <w:rFonts w:ascii="宋体" w:eastAsia="宋体" w:hAnsi="宋体"/>
                <w:bCs/>
                <w:sz w:val="24"/>
                <w:szCs w:val="24"/>
              </w:rPr>
              <w:t>2005.09—2009.06 西安财经大学经济学专业 学士学位</w:t>
            </w:r>
          </w:p>
        </w:tc>
      </w:tr>
      <w:tr w:rsidR="00CB3047" w14:paraId="46F4E68B" w14:textId="77777777">
        <w:trPr>
          <w:trHeight w:val="680"/>
          <w:jc w:val="center"/>
        </w:trPr>
        <w:tc>
          <w:tcPr>
            <w:tcW w:w="2162" w:type="dxa"/>
            <w:gridSpan w:val="3"/>
            <w:vAlign w:val="center"/>
          </w:tcPr>
          <w:p w14:paraId="53A73B38" w14:textId="77777777" w:rsidR="00CB3047" w:rsidRDefault="00C115A5">
            <w:pPr>
              <w:ind w:leftChars="-1" w:left="-2" w:rightChars="-92" w:right="-193"/>
              <w:jc w:val="left"/>
              <w:rPr>
                <w:rFonts w:ascii="宋体" w:eastAsia="宋体" w:hAnsi="宋体"/>
                <w:b/>
                <w:sz w:val="24"/>
                <w:szCs w:val="24"/>
              </w:rPr>
            </w:pPr>
            <w:r>
              <w:rPr>
                <w:rFonts w:ascii="宋体" w:eastAsia="宋体" w:hAnsi="宋体" w:hint="eastAsia"/>
                <w:b/>
                <w:sz w:val="24"/>
                <w:szCs w:val="24"/>
              </w:rPr>
              <w:t>留学/博士后经历</w:t>
            </w:r>
          </w:p>
        </w:tc>
        <w:tc>
          <w:tcPr>
            <w:tcW w:w="7971" w:type="dxa"/>
            <w:gridSpan w:val="9"/>
            <w:vAlign w:val="center"/>
          </w:tcPr>
          <w:p w14:paraId="5197C888" w14:textId="1EA6AEF3" w:rsidR="00CB3047" w:rsidRDefault="0035684B">
            <w:pPr>
              <w:jc w:val="left"/>
              <w:rPr>
                <w:rFonts w:ascii="宋体" w:eastAsia="宋体" w:hAnsi="宋体"/>
                <w:sz w:val="24"/>
                <w:szCs w:val="24"/>
              </w:rPr>
            </w:pPr>
            <w:r w:rsidRPr="0035684B">
              <w:rPr>
                <w:rFonts w:ascii="宋体" w:eastAsia="宋体" w:hAnsi="宋体"/>
                <w:sz w:val="24"/>
                <w:szCs w:val="24"/>
              </w:rPr>
              <w:t>2021．04至今—四川农业大学农林经济管理流动站博士后</w:t>
            </w:r>
          </w:p>
        </w:tc>
      </w:tr>
      <w:tr w:rsidR="00CB3047" w14:paraId="1E049919" w14:textId="77777777" w:rsidTr="0035684B">
        <w:trPr>
          <w:trHeight w:val="964"/>
          <w:jc w:val="center"/>
        </w:trPr>
        <w:tc>
          <w:tcPr>
            <w:tcW w:w="2162" w:type="dxa"/>
            <w:gridSpan w:val="3"/>
            <w:vAlign w:val="center"/>
          </w:tcPr>
          <w:p w14:paraId="3C3D33DE" w14:textId="77777777" w:rsidR="00CB3047" w:rsidRDefault="00C115A5">
            <w:pPr>
              <w:jc w:val="left"/>
              <w:rPr>
                <w:rFonts w:ascii="宋体" w:eastAsia="宋体" w:hAnsi="宋体"/>
                <w:b/>
                <w:sz w:val="24"/>
                <w:szCs w:val="24"/>
              </w:rPr>
            </w:pPr>
            <w:r>
              <w:rPr>
                <w:rFonts w:ascii="宋体" w:eastAsia="宋体" w:hAnsi="宋体" w:hint="eastAsia"/>
                <w:b/>
                <w:sz w:val="24"/>
                <w:szCs w:val="24"/>
              </w:rPr>
              <w:t>主要工作经历</w:t>
            </w:r>
          </w:p>
          <w:p w14:paraId="12FBAF88" w14:textId="77777777" w:rsidR="00CB3047" w:rsidRDefault="00C115A5">
            <w:pPr>
              <w:jc w:val="left"/>
              <w:rPr>
                <w:rFonts w:ascii="宋体" w:eastAsia="宋体" w:hAnsi="宋体"/>
                <w:b/>
                <w:sz w:val="24"/>
                <w:szCs w:val="24"/>
              </w:rPr>
            </w:pPr>
            <w:r>
              <w:rPr>
                <w:rFonts w:ascii="宋体" w:eastAsia="宋体" w:hAnsi="宋体" w:hint="eastAsia"/>
                <w:b/>
                <w:sz w:val="24"/>
                <w:szCs w:val="24"/>
              </w:rPr>
              <w:t>及进修</w:t>
            </w:r>
          </w:p>
        </w:tc>
        <w:tc>
          <w:tcPr>
            <w:tcW w:w="7971" w:type="dxa"/>
            <w:gridSpan w:val="9"/>
          </w:tcPr>
          <w:p w14:paraId="6A76CEEE" w14:textId="79A20CE2" w:rsidR="0035684B" w:rsidRPr="0035684B" w:rsidRDefault="0035684B" w:rsidP="0035684B">
            <w:pPr>
              <w:pStyle w:val="ac"/>
              <w:numPr>
                <w:ilvl w:val="0"/>
                <w:numId w:val="1"/>
              </w:numPr>
              <w:ind w:firstLineChars="0"/>
              <w:rPr>
                <w:rFonts w:ascii="宋体" w:eastAsia="宋体" w:hAnsi="宋体"/>
                <w:sz w:val="24"/>
                <w:szCs w:val="24"/>
              </w:rPr>
            </w:pPr>
            <w:r w:rsidRPr="0035684B">
              <w:rPr>
                <w:rFonts w:ascii="宋体" w:eastAsia="宋体" w:hAnsi="宋体"/>
                <w:sz w:val="24"/>
                <w:szCs w:val="24"/>
              </w:rPr>
              <w:t>2015.07-2016.01 安邦保险集团，管培生</w:t>
            </w:r>
          </w:p>
          <w:p w14:paraId="278D572B" w14:textId="77777777" w:rsidR="00CB3047" w:rsidRDefault="0035684B" w:rsidP="0035684B">
            <w:pPr>
              <w:pStyle w:val="ac"/>
              <w:numPr>
                <w:ilvl w:val="0"/>
                <w:numId w:val="1"/>
              </w:numPr>
              <w:ind w:firstLineChars="0"/>
              <w:rPr>
                <w:rFonts w:ascii="宋体" w:eastAsia="宋体" w:hAnsi="宋体"/>
                <w:sz w:val="24"/>
                <w:szCs w:val="24"/>
              </w:rPr>
            </w:pPr>
            <w:r w:rsidRPr="0035684B">
              <w:rPr>
                <w:rFonts w:ascii="宋体" w:eastAsia="宋体" w:hAnsi="宋体"/>
                <w:sz w:val="24"/>
                <w:szCs w:val="24"/>
              </w:rPr>
              <w:t>2016.01至今，四川农业大学经济学院</w:t>
            </w:r>
          </w:p>
          <w:p w14:paraId="7D1E3C29" w14:textId="5DDFB4AC" w:rsidR="0035684B" w:rsidRDefault="0035684B" w:rsidP="0035684B">
            <w:pPr>
              <w:pStyle w:val="ac"/>
              <w:numPr>
                <w:ilvl w:val="0"/>
                <w:numId w:val="1"/>
              </w:numPr>
              <w:ind w:firstLineChars="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023.04</w:t>
            </w:r>
            <w:r>
              <w:rPr>
                <w:rFonts w:ascii="宋体" w:eastAsia="宋体" w:hAnsi="宋体" w:hint="eastAsia"/>
                <w:sz w:val="24"/>
                <w:szCs w:val="24"/>
              </w:rPr>
              <w:t>至今，经济学院国贸系副主任、教工</w:t>
            </w:r>
            <w:r w:rsidR="00E63F2E">
              <w:rPr>
                <w:rFonts w:ascii="宋体" w:eastAsia="宋体" w:hAnsi="宋体" w:hint="eastAsia"/>
                <w:sz w:val="24"/>
                <w:szCs w:val="24"/>
              </w:rPr>
              <w:t>党</w:t>
            </w:r>
            <w:r>
              <w:rPr>
                <w:rFonts w:ascii="宋体" w:eastAsia="宋体" w:hAnsi="宋体" w:hint="eastAsia"/>
                <w:sz w:val="24"/>
                <w:szCs w:val="24"/>
              </w:rPr>
              <w:t>支部书记</w:t>
            </w:r>
          </w:p>
          <w:p w14:paraId="1E5AD75C" w14:textId="0941BB4E" w:rsidR="00E63F2E" w:rsidRPr="0035684B" w:rsidRDefault="00E63F2E" w:rsidP="0035684B">
            <w:pPr>
              <w:pStyle w:val="ac"/>
              <w:numPr>
                <w:ilvl w:val="0"/>
                <w:numId w:val="1"/>
              </w:numPr>
              <w:ind w:firstLineChars="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023.06</w:t>
            </w:r>
            <w:r>
              <w:rPr>
                <w:rFonts w:ascii="宋体" w:eastAsia="宋体" w:hAnsi="宋体" w:hint="eastAsia"/>
                <w:sz w:val="24"/>
                <w:szCs w:val="24"/>
              </w:rPr>
              <w:t>，参加中共四川省委党校第一届博士后国情省情研修班</w:t>
            </w:r>
          </w:p>
        </w:tc>
      </w:tr>
      <w:tr w:rsidR="00CB3047" w14:paraId="3246E656" w14:textId="77777777">
        <w:trPr>
          <w:trHeight w:val="964"/>
          <w:jc w:val="center"/>
        </w:trPr>
        <w:tc>
          <w:tcPr>
            <w:tcW w:w="2162" w:type="dxa"/>
            <w:gridSpan w:val="3"/>
            <w:vAlign w:val="center"/>
          </w:tcPr>
          <w:p w14:paraId="31722229" w14:textId="77777777" w:rsidR="00CB3047" w:rsidRDefault="00C115A5">
            <w:pPr>
              <w:jc w:val="left"/>
              <w:rPr>
                <w:rFonts w:ascii="宋体" w:eastAsia="宋体" w:hAnsi="宋体"/>
                <w:b/>
                <w:sz w:val="24"/>
                <w:szCs w:val="24"/>
              </w:rPr>
            </w:pPr>
            <w:r>
              <w:rPr>
                <w:rFonts w:ascii="宋体" w:eastAsia="宋体" w:hAnsi="宋体" w:hint="eastAsia"/>
                <w:b/>
                <w:sz w:val="24"/>
                <w:szCs w:val="24"/>
              </w:rPr>
              <w:t>入选人才计划</w:t>
            </w:r>
          </w:p>
        </w:tc>
        <w:tc>
          <w:tcPr>
            <w:tcW w:w="7971" w:type="dxa"/>
            <w:gridSpan w:val="9"/>
            <w:vAlign w:val="center"/>
          </w:tcPr>
          <w:p w14:paraId="02953CB7" w14:textId="0A9911CC" w:rsidR="00CB3047" w:rsidRPr="00E63F2E" w:rsidRDefault="00E63F2E">
            <w:pPr>
              <w:rPr>
                <w:rFonts w:ascii="宋体" w:eastAsia="宋体" w:hAnsi="宋体"/>
                <w:sz w:val="24"/>
                <w:szCs w:val="24"/>
              </w:rPr>
            </w:pPr>
            <w:r w:rsidRPr="00E63F2E">
              <w:rPr>
                <w:rFonts w:ascii="宋体" w:eastAsia="宋体" w:hAnsi="宋体" w:hint="eastAsia"/>
                <w:sz w:val="24"/>
                <w:szCs w:val="24"/>
              </w:rPr>
              <w:t>入选校双支计划</w:t>
            </w:r>
          </w:p>
        </w:tc>
      </w:tr>
      <w:tr w:rsidR="00CB3047" w14:paraId="3CED387A" w14:textId="77777777">
        <w:trPr>
          <w:trHeight w:val="964"/>
          <w:jc w:val="center"/>
        </w:trPr>
        <w:tc>
          <w:tcPr>
            <w:tcW w:w="2162" w:type="dxa"/>
            <w:gridSpan w:val="3"/>
            <w:vAlign w:val="center"/>
          </w:tcPr>
          <w:p w14:paraId="64FF5160" w14:textId="77777777" w:rsidR="00CB3047" w:rsidRDefault="00C115A5">
            <w:pPr>
              <w:jc w:val="left"/>
              <w:rPr>
                <w:rFonts w:ascii="宋体" w:eastAsia="宋体" w:hAnsi="宋体"/>
                <w:b/>
                <w:sz w:val="24"/>
                <w:szCs w:val="24"/>
              </w:rPr>
            </w:pPr>
            <w:r>
              <w:rPr>
                <w:rFonts w:ascii="宋体" w:eastAsia="宋体" w:hAnsi="宋体" w:hint="eastAsia"/>
                <w:b/>
                <w:sz w:val="24"/>
                <w:szCs w:val="24"/>
              </w:rPr>
              <w:t>主要学术兼职</w:t>
            </w:r>
          </w:p>
        </w:tc>
        <w:tc>
          <w:tcPr>
            <w:tcW w:w="7971" w:type="dxa"/>
            <w:gridSpan w:val="9"/>
            <w:vAlign w:val="center"/>
          </w:tcPr>
          <w:p w14:paraId="31E1C271" w14:textId="353FC611" w:rsidR="00CB3047" w:rsidRDefault="00E63F2E">
            <w:pPr>
              <w:rPr>
                <w:rFonts w:ascii="宋体" w:eastAsia="宋体" w:hAnsi="宋体"/>
                <w:b/>
                <w:sz w:val="24"/>
                <w:szCs w:val="24"/>
              </w:rPr>
            </w:pPr>
            <w:r w:rsidRPr="00E63F2E">
              <w:rPr>
                <w:rFonts w:ascii="宋体" w:eastAsia="宋体" w:hAnsi="宋体" w:hint="eastAsia"/>
                <w:sz w:val="24"/>
                <w:szCs w:val="24"/>
              </w:rPr>
              <w:t>国家社科基金通讯评审专家；教育部学位论文评审专家；四川省农业农村厅入库专家；四川省区域经济研究会理事；四川省财政学会理事；</w:t>
            </w:r>
            <w:r w:rsidRPr="00DA25B5">
              <w:rPr>
                <w:rFonts w:ascii="Times New Roman" w:eastAsia="宋体" w:hAnsi="Times New Roman" w:cs="Times New Roman"/>
                <w:sz w:val="24"/>
                <w:szCs w:val="24"/>
              </w:rPr>
              <w:t>Agricultural Systems</w:t>
            </w:r>
            <w:r w:rsidRPr="00E63F2E">
              <w:rPr>
                <w:rFonts w:ascii="宋体" w:eastAsia="宋体" w:hAnsi="宋体"/>
                <w:sz w:val="24"/>
                <w:szCs w:val="24"/>
              </w:rPr>
              <w:t>等多家国内外核心期刊审稿人</w:t>
            </w:r>
          </w:p>
        </w:tc>
      </w:tr>
      <w:tr w:rsidR="00CB3047" w14:paraId="6A8E1E04" w14:textId="77777777">
        <w:trPr>
          <w:trHeight w:val="964"/>
          <w:jc w:val="center"/>
        </w:trPr>
        <w:tc>
          <w:tcPr>
            <w:tcW w:w="2162" w:type="dxa"/>
            <w:gridSpan w:val="3"/>
            <w:vAlign w:val="center"/>
          </w:tcPr>
          <w:p w14:paraId="739C6879" w14:textId="77777777" w:rsidR="00CB3047" w:rsidRDefault="00C115A5">
            <w:pPr>
              <w:jc w:val="left"/>
              <w:rPr>
                <w:rFonts w:ascii="宋体" w:eastAsia="宋体" w:hAnsi="宋体"/>
                <w:b/>
                <w:sz w:val="24"/>
                <w:szCs w:val="24"/>
              </w:rPr>
            </w:pPr>
            <w:r>
              <w:rPr>
                <w:rFonts w:ascii="宋体" w:eastAsia="宋体" w:hAnsi="宋体" w:hint="eastAsia"/>
                <w:b/>
                <w:sz w:val="24"/>
                <w:szCs w:val="24"/>
              </w:rPr>
              <w:t>获荣誉称号</w:t>
            </w:r>
          </w:p>
        </w:tc>
        <w:tc>
          <w:tcPr>
            <w:tcW w:w="7971" w:type="dxa"/>
            <w:gridSpan w:val="9"/>
            <w:vAlign w:val="center"/>
          </w:tcPr>
          <w:p w14:paraId="5260E716" w14:textId="320B94F0" w:rsidR="00CB3047" w:rsidRDefault="00237277">
            <w:pPr>
              <w:rPr>
                <w:rFonts w:ascii="宋体" w:eastAsia="宋体" w:hAnsi="宋体"/>
                <w:b/>
                <w:sz w:val="24"/>
                <w:szCs w:val="24"/>
              </w:rPr>
            </w:pPr>
            <w:r>
              <w:rPr>
                <w:rFonts w:ascii="宋体" w:eastAsia="宋体" w:hAnsi="宋体" w:hint="eastAsia"/>
                <w:sz w:val="24"/>
                <w:szCs w:val="24"/>
              </w:rPr>
              <w:t>校级</w:t>
            </w:r>
            <w:r w:rsidR="00DA25B5" w:rsidRPr="00DA25B5">
              <w:rPr>
                <w:rFonts w:ascii="宋体" w:eastAsia="宋体" w:hAnsi="宋体" w:hint="eastAsia"/>
                <w:sz w:val="24"/>
                <w:szCs w:val="24"/>
              </w:rPr>
              <w:t>优秀研究生专业学位论文指导教师</w:t>
            </w:r>
          </w:p>
        </w:tc>
      </w:tr>
      <w:tr w:rsidR="00CB3047" w14:paraId="1A4CD83C" w14:textId="77777777">
        <w:trPr>
          <w:trHeight w:val="3821"/>
          <w:jc w:val="center"/>
        </w:trPr>
        <w:tc>
          <w:tcPr>
            <w:tcW w:w="10133" w:type="dxa"/>
            <w:gridSpan w:val="12"/>
            <w:vAlign w:val="center"/>
          </w:tcPr>
          <w:p w14:paraId="6922764A" w14:textId="61FA5923" w:rsidR="00CB3047" w:rsidRDefault="00C115A5">
            <w:pPr>
              <w:spacing w:beforeLines="50" w:before="156" w:line="340" w:lineRule="exact"/>
              <w:rPr>
                <w:rFonts w:ascii="宋体" w:eastAsia="宋体" w:hAnsi="宋体"/>
                <w:b/>
                <w:bCs/>
                <w:sz w:val="24"/>
                <w:szCs w:val="24"/>
              </w:rPr>
            </w:pPr>
            <w:r>
              <w:rPr>
                <w:rFonts w:ascii="宋体" w:eastAsia="宋体" w:hAnsi="宋体" w:hint="eastAsia"/>
                <w:b/>
                <w:sz w:val="24"/>
                <w:szCs w:val="24"/>
              </w:rPr>
              <w:t>公共服务</w:t>
            </w:r>
            <w:r>
              <w:rPr>
                <w:rFonts w:ascii="宋体" w:eastAsia="宋体" w:hAnsi="宋体" w:hint="eastAsia"/>
                <w:bCs/>
                <w:sz w:val="24"/>
                <w:szCs w:val="24"/>
              </w:rPr>
              <w:t>（</w:t>
            </w:r>
            <w:r>
              <w:rPr>
                <w:rFonts w:ascii="宋体" w:eastAsia="宋体" w:hAnsi="宋体"/>
                <w:sz w:val="24"/>
                <w:szCs w:val="24"/>
              </w:rPr>
              <w:t>实质性参与主责主业以外、以奉献为主的公益性、公共性、突击性工作</w:t>
            </w:r>
            <w:r>
              <w:rPr>
                <w:rFonts w:ascii="宋体" w:eastAsia="宋体" w:hAnsi="宋体" w:hint="eastAsia"/>
                <w:sz w:val="24"/>
                <w:szCs w:val="24"/>
              </w:rPr>
              <w:t>，3</w:t>
            </w:r>
            <w:r>
              <w:rPr>
                <w:rFonts w:ascii="宋体" w:eastAsia="宋体" w:hAnsi="宋体"/>
                <w:sz w:val="24"/>
                <w:szCs w:val="24"/>
              </w:rPr>
              <w:t>00</w:t>
            </w:r>
            <w:r>
              <w:rPr>
                <w:rFonts w:ascii="宋体" w:eastAsia="宋体" w:hAnsi="宋体" w:hint="eastAsia"/>
                <w:sz w:val="24"/>
                <w:szCs w:val="24"/>
              </w:rPr>
              <w:t>字左右</w:t>
            </w:r>
            <w:r>
              <w:rPr>
                <w:rFonts w:ascii="宋体" w:eastAsia="宋体" w:hAnsi="宋体" w:hint="eastAsia"/>
                <w:bCs/>
                <w:sz w:val="24"/>
                <w:szCs w:val="24"/>
              </w:rPr>
              <w:t>）：</w:t>
            </w:r>
          </w:p>
          <w:p w14:paraId="6A20D1DE" w14:textId="07801E72" w:rsidR="00CB3047" w:rsidRDefault="006F3B68" w:rsidP="00743C24">
            <w:pPr>
              <w:adjustRightInd w:val="0"/>
              <w:snapToGrid w:val="0"/>
              <w:ind w:firstLineChars="200" w:firstLine="482"/>
              <w:rPr>
                <w:rFonts w:ascii="宋体" w:eastAsia="宋体" w:hAnsi="宋体"/>
                <w:sz w:val="24"/>
                <w:szCs w:val="24"/>
              </w:rPr>
            </w:pPr>
            <w:r>
              <w:rPr>
                <w:rFonts w:ascii="宋体" w:eastAsia="宋体" w:hAnsi="宋体" w:hint="eastAsia"/>
                <w:b/>
                <w:bCs/>
                <w:sz w:val="24"/>
                <w:szCs w:val="24"/>
              </w:rPr>
              <w:t>党建引领</w:t>
            </w:r>
            <w:r w:rsidR="00797A22">
              <w:rPr>
                <w:rFonts w:ascii="宋体" w:eastAsia="宋体" w:hAnsi="宋体" w:hint="eastAsia"/>
                <w:b/>
                <w:bCs/>
                <w:sz w:val="24"/>
                <w:szCs w:val="24"/>
              </w:rPr>
              <w:t>：</w:t>
            </w:r>
            <w:r w:rsidR="00797A22" w:rsidRPr="00797A22">
              <w:rPr>
                <w:rFonts w:ascii="宋体" w:eastAsia="宋体" w:hAnsi="宋体" w:hint="eastAsia"/>
                <w:sz w:val="24"/>
                <w:szCs w:val="24"/>
              </w:rPr>
              <w:t>作为国贸系教工</w:t>
            </w:r>
            <w:r w:rsidR="00797A22">
              <w:rPr>
                <w:rFonts w:ascii="宋体" w:eastAsia="宋体" w:hAnsi="宋体" w:hint="eastAsia"/>
                <w:sz w:val="24"/>
                <w:szCs w:val="24"/>
              </w:rPr>
              <w:t>党</w:t>
            </w:r>
            <w:r w:rsidR="00797A22" w:rsidRPr="00797A22">
              <w:rPr>
                <w:rFonts w:ascii="宋体" w:eastAsia="宋体" w:hAnsi="宋体" w:hint="eastAsia"/>
                <w:sz w:val="24"/>
                <w:szCs w:val="24"/>
              </w:rPr>
              <w:t>支部书记</w:t>
            </w:r>
            <w:r w:rsidR="00797A22">
              <w:rPr>
                <w:rFonts w:ascii="宋体" w:eastAsia="宋体" w:hAnsi="宋体" w:hint="eastAsia"/>
                <w:sz w:val="24"/>
                <w:szCs w:val="24"/>
              </w:rPr>
              <w:t>，带头将学校、学院党委安排的</w:t>
            </w:r>
            <w:r w:rsidR="00797A22" w:rsidRPr="00797A22">
              <w:rPr>
                <w:rFonts w:ascii="宋体" w:eastAsia="宋体" w:hAnsi="宋体" w:hint="eastAsia"/>
                <w:sz w:val="24"/>
                <w:szCs w:val="24"/>
              </w:rPr>
              <w:t>政治理论学习、组织生活与教学科研工作紧密结合，</w:t>
            </w:r>
            <w:r w:rsidR="00797A22">
              <w:rPr>
                <w:rFonts w:ascii="宋体" w:eastAsia="宋体" w:hAnsi="宋体" w:hint="eastAsia"/>
                <w:sz w:val="24"/>
                <w:szCs w:val="24"/>
              </w:rPr>
              <w:t>充分发挥党支部战斗堡垒作用。在学院领导指导关怀下，2</w:t>
            </w:r>
            <w:r w:rsidR="00797A22">
              <w:rPr>
                <w:rFonts w:ascii="宋体" w:eastAsia="宋体" w:hAnsi="宋体"/>
                <w:sz w:val="24"/>
                <w:szCs w:val="24"/>
              </w:rPr>
              <w:t>024</w:t>
            </w:r>
            <w:r w:rsidR="00797A22">
              <w:rPr>
                <w:rFonts w:ascii="宋体" w:eastAsia="宋体" w:hAnsi="宋体" w:hint="eastAsia"/>
                <w:sz w:val="24"/>
                <w:szCs w:val="24"/>
              </w:rPr>
              <w:t>年国贸系</w:t>
            </w:r>
            <w:r w:rsidR="00797A22" w:rsidRPr="00797A22">
              <w:rPr>
                <w:rFonts w:ascii="宋体" w:eastAsia="宋体" w:hAnsi="宋体"/>
                <w:sz w:val="24"/>
                <w:szCs w:val="24"/>
              </w:rPr>
              <w:t>党支部</w:t>
            </w:r>
            <w:r w:rsidR="00797A22">
              <w:rPr>
                <w:rFonts w:ascii="宋体" w:eastAsia="宋体" w:hAnsi="宋体" w:hint="eastAsia"/>
                <w:sz w:val="24"/>
                <w:szCs w:val="24"/>
              </w:rPr>
              <w:t>张华泉、李杰、彭馨</w:t>
            </w:r>
            <w:r w:rsidR="00797A22" w:rsidRPr="00797A22">
              <w:rPr>
                <w:rFonts w:ascii="宋体" w:eastAsia="宋体" w:hAnsi="宋体"/>
                <w:sz w:val="24"/>
                <w:szCs w:val="24"/>
              </w:rPr>
              <w:t>3位教师喜获国家社科基金立项，立项数占全院的3/4，占全校的3/8。</w:t>
            </w:r>
          </w:p>
          <w:p w14:paraId="08201B73" w14:textId="48113FBC" w:rsidR="00CB3047" w:rsidRDefault="003D1B75" w:rsidP="00743C24">
            <w:pPr>
              <w:adjustRightInd w:val="0"/>
              <w:snapToGrid w:val="0"/>
              <w:ind w:firstLineChars="200" w:firstLine="482"/>
              <w:rPr>
                <w:rFonts w:ascii="宋体" w:eastAsia="宋体" w:hAnsi="宋体"/>
                <w:sz w:val="24"/>
                <w:szCs w:val="24"/>
              </w:rPr>
            </w:pPr>
            <w:r>
              <w:rPr>
                <w:rFonts w:ascii="宋体" w:eastAsia="宋体" w:hAnsi="宋体" w:hint="eastAsia"/>
                <w:b/>
                <w:bCs/>
                <w:sz w:val="24"/>
                <w:szCs w:val="24"/>
              </w:rPr>
              <w:t>教学督导：</w:t>
            </w:r>
            <w:r w:rsidRPr="003D1B75">
              <w:rPr>
                <w:rFonts w:ascii="宋体" w:eastAsia="宋体" w:hAnsi="宋体" w:hint="eastAsia"/>
                <w:sz w:val="24"/>
                <w:szCs w:val="24"/>
              </w:rPr>
              <w:t>作为学院教学督导组成员，</w:t>
            </w:r>
            <w:r>
              <w:rPr>
                <w:rFonts w:ascii="宋体" w:eastAsia="宋体" w:hAnsi="宋体" w:hint="eastAsia"/>
                <w:sz w:val="24"/>
                <w:szCs w:val="24"/>
              </w:rPr>
              <w:t>在</w:t>
            </w:r>
            <w:r w:rsidR="002C62E5">
              <w:rPr>
                <w:rFonts w:ascii="宋体" w:eastAsia="宋体" w:hAnsi="宋体" w:hint="eastAsia"/>
                <w:sz w:val="24"/>
                <w:szCs w:val="24"/>
              </w:rPr>
              <w:t>本轮本科教育教学审核评估过程中，认真核查国贸系及</w:t>
            </w:r>
            <w:r w:rsidR="00743C24">
              <w:rPr>
                <w:rFonts w:ascii="宋体" w:eastAsia="宋体" w:hAnsi="宋体" w:hint="eastAsia"/>
                <w:sz w:val="24"/>
                <w:szCs w:val="24"/>
              </w:rPr>
              <w:t>其它</w:t>
            </w:r>
            <w:r w:rsidR="002C62E5">
              <w:rPr>
                <w:rFonts w:ascii="宋体" w:eastAsia="宋体" w:hAnsi="宋体" w:hint="eastAsia"/>
                <w:sz w:val="24"/>
                <w:szCs w:val="24"/>
              </w:rPr>
              <w:t>系室教师课程档案，将发现的问题逐一反馈。同时，对学院</w:t>
            </w:r>
            <w:r w:rsidR="00635AD0">
              <w:rPr>
                <w:rFonts w:ascii="宋体" w:eastAsia="宋体" w:hAnsi="宋体" w:hint="eastAsia"/>
                <w:sz w:val="24"/>
                <w:szCs w:val="24"/>
              </w:rPr>
              <w:t>1</w:t>
            </w:r>
            <w:r w:rsidR="00635AD0">
              <w:rPr>
                <w:rFonts w:ascii="宋体" w:eastAsia="宋体" w:hAnsi="宋体"/>
                <w:sz w:val="24"/>
                <w:szCs w:val="24"/>
              </w:rPr>
              <w:t>5</w:t>
            </w:r>
            <w:r w:rsidR="00635AD0">
              <w:rPr>
                <w:rFonts w:ascii="宋体" w:eastAsia="宋体" w:hAnsi="宋体" w:hint="eastAsia"/>
                <w:sz w:val="24"/>
                <w:szCs w:val="24"/>
              </w:rPr>
              <w:t>位</w:t>
            </w:r>
            <w:r w:rsidR="002C62E5">
              <w:rPr>
                <w:rFonts w:ascii="宋体" w:eastAsia="宋体" w:hAnsi="宋体" w:hint="eastAsia"/>
                <w:sz w:val="24"/>
                <w:szCs w:val="24"/>
              </w:rPr>
              <w:t>教师授课活动进行听课记录，就其授课课程中存在的问题面对面沟通，确保</w:t>
            </w:r>
            <w:r w:rsidR="00B16F95">
              <w:rPr>
                <w:rFonts w:ascii="宋体" w:eastAsia="宋体" w:hAnsi="宋体" w:hint="eastAsia"/>
                <w:sz w:val="24"/>
                <w:szCs w:val="24"/>
              </w:rPr>
              <w:t>本</w:t>
            </w:r>
            <w:r w:rsidR="00743C24">
              <w:rPr>
                <w:rFonts w:ascii="宋体" w:eastAsia="宋体" w:hAnsi="宋体" w:hint="eastAsia"/>
                <w:sz w:val="24"/>
                <w:szCs w:val="24"/>
              </w:rPr>
              <w:t>科</w:t>
            </w:r>
            <w:r w:rsidR="00B16F95">
              <w:rPr>
                <w:rFonts w:ascii="宋体" w:eastAsia="宋体" w:hAnsi="宋体" w:hint="eastAsia"/>
                <w:sz w:val="24"/>
                <w:szCs w:val="24"/>
              </w:rPr>
              <w:t>各项</w:t>
            </w:r>
            <w:r w:rsidR="00743C24">
              <w:rPr>
                <w:rFonts w:ascii="宋体" w:eastAsia="宋体" w:hAnsi="宋体" w:hint="eastAsia"/>
                <w:sz w:val="24"/>
                <w:szCs w:val="24"/>
              </w:rPr>
              <w:t>教育</w:t>
            </w:r>
            <w:r w:rsidR="002C62E5">
              <w:rPr>
                <w:rFonts w:ascii="宋体" w:eastAsia="宋体" w:hAnsi="宋体" w:hint="eastAsia"/>
                <w:sz w:val="24"/>
                <w:szCs w:val="24"/>
              </w:rPr>
              <w:t>教学活动高质量完成。</w:t>
            </w:r>
          </w:p>
          <w:p w14:paraId="52C9D089" w14:textId="0C7D8AE3" w:rsidR="00CB3047" w:rsidRDefault="002C62E5" w:rsidP="00743C24">
            <w:pPr>
              <w:adjustRightInd w:val="0"/>
              <w:snapToGrid w:val="0"/>
              <w:ind w:firstLineChars="200" w:firstLine="482"/>
              <w:rPr>
                <w:rFonts w:ascii="宋体" w:eastAsia="宋体" w:hAnsi="宋体"/>
                <w:sz w:val="24"/>
                <w:szCs w:val="24"/>
              </w:rPr>
            </w:pPr>
            <w:r>
              <w:rPr>
                <w:rFonts w:ascii="宋体" w:eastAsia="宋体" w:hAnsi="宋体" w:hint="eastAsia"/>
                <w:b/>
                <w:bCs/>
                <w:sz w:val="24"/>
                <w:szCs w:val="24"/>
              </w:rPr>
              <w:t>学科建设</w:t>
            </w:r>
            <w:r w:rsidR="00C115A5">
              <w:rPr>
                <w:rFonts w:ascii="宋体" w:eastAsia="宋体" w:hAnsi="宋体" w:hint="eastAsia"/>
                <w:b/>
                <w:bCs/>
                <w:sz w:val="24"/>
                <w:szCs w:val="24"/>
              </w:rPr>
              <w:t>：</w:t>
            </w:r>
            <w:r w:rsidRPr="002C62E5">
              <w:rPr>
                <w:rFonts w:ascii="宋体" w:eastAsia="宋体" w:hAnsi="宋体" w:hint="eastAsia"/>
                <w:sz w:val="24"/>
                <w:szCs w:val="24"/>
              </w:rPr>
              <w:t>2</w:t>
            </w:r>
            <w:r w:rsidRPr="002C62E5">
              <w:rPr>
                <w:rFonts w:ascii="宋体" w:eastAsia="宋体" w:hAnsi="宋体"/>
                <w:sz w:val="24"/>
                <w:szCs w:val="24"/>
              </w:rPr>
              <w:t>016</w:t>
            </w:r>
            <w:r w:rsidRPr="002C62E5">
              <w:rPr>
                <w:rFonts w:ascii="宋体" w:eastAsia="宋体" w:hAnsi="宋体" w:hint="eastAsia"/>
                <w:sz w:val="24"/>
                <w:szCs w:val="24"/>
              </w:rPr>
              <w:t>年入校至今，作为区域经济学学科点秘书，</w:t>
            </w:r>
            <w:r w:rsidR="00743C24">
              <w:rPr>
                <w:rFonts w:ascii="宋体" w:eastAsia="宋体" w:hAnsi="宋体" w:hint="eastAsia"/>
                <w:sz w:val="24"/>
                <w:szCs w:val="24"/>
              </w:rPr>
              <w:t>协助学科点完成</w:t>
            </w:r>
            <w:r w:rsidR="00743C24">
              <w:rPr>
                <w:rFonts w:ascii="宋体" w:eastAsia="宋体" w:hAnsi="宋体"/>
                <w:sz w:val="24"/>
                <w:szCs w:val="24"/>
              </w:rPr>
              <w:t>68</w:t>
            </w:r>
            <w:r w:rsidR="00743C24">
              <w:rPr>
                <w:rFonts w:ascii="宋体" w:eastAsia="宋体" w:hAnsi="宋体" w:hint="eastAsia"/>
                <w:sz w:val="24"/>
                <w:szCs w:val="24"/>
              </w:rPr>
              <w:t>名区域经济学专业研究生培养环节工作；作为学院骨干力量参与应用经济学一级学科博士点申报的材料撰写等工作；作为四川省区域经济研究会农村发展专委会秘书，积极协助筹办西南乡村发展论坛、中国西南农村金融论坛等学术会议。</w:t>
            </w:r>
          </w:p>
          <w:p w14:paraId="55A7D68D" w14:textId="12AE07F2" w:rsidR="00CB3047" w:rsidRDefault="00743C24" w:rsidP="007A60F6">
            <w:pPr>
              <w:adjustRightInd w:val="0"/>
              <w:snapToGrid w:val="0"/>
              <w:ind w:firstLineChars="200" w:firstLine="482"/>
              <w:rPr>
                <w:rFonts w:ascii="宋体" w:eastAsia="宋体" w:hAnsi="宋体"/>
                <w:sz w:val="24"/>
                <w:szCs w:val="24"/>
              </w:rPr>
            </w:pPr>
            <w:r w:rsidRPr="00743C24">
              <w:rPr>
                <w:rFonts w:ascii="宋体" w:eastAsia="宋体" w:hAnsi="宋体" w:hint="eastAsia"/>
                <w:b/>
                <w:bCs/>
                <w:sz w:val="24"/>
                <w:szCs w:val="24"/>
              </w:rPr>
              <w:t>专业建设：</w:t>
            </w:r>
            <w:r w:rsidRPr="007A60F6">
              <w:rPr>
                <w:rFonts w:ascii="宋体" w:eastAsia="宋体" w:hAnsi="宋体" w:hint="eastAsia"/>
                <w:sz w:val="24"/>
                <w:szCs w:val="24"/>
              </w:rPr>
              <w:t>作为</w:t>
            </w:r>
            <w:r w:rsidR="007A60F6">
              <w:rPr>
                <w:rFonts w:ascii="宋体" w:eastAsia="宋体" w:hAnsi="宋体" w:hint="eastAsia"/>
                <w:sz w:val="24"/>
                <w:szCs w:val="24"/>
              </w:rPr>
              <w:t>国贸系副主任，</w:t>
            </w:r>
            <w:r w:rsidRPr="007A60F6">
              <w:rPr>
                <w:rFonts w:ascii="宋体" w:eastAsia="宋体" w:hAnsi="宋体" w:hint="eastAsia"/>
                <w:sz w:val="24"/>
                <w:szCs w:val="24"/>
              </w:rPr>
              <w:t>承担</w:t>
            </w:r>
            <w:r w:rsidR="007A60F6">
              <w:rPr>
                <w:rFonts w:ascii="宋体" w:eastAsia="宋体" w:hAnsi="宋体" w:hint="eastAsia"/>
                <w:sz w:val="24"/>
                <w:szCs w:val="24"/>
              </w:rPr>
              <w:t>国贸</w:t>
            </w:r>
            <w:r w:rsidRPr="007A60F6">
              <w:rPr>
                <w:rFonts w:ascii="宋体" w:eastAsia="宋体" w:hAnsi="宋体" w:hint="eastAsia"/>
                <w:sz w:val="24"/>
                <w:szCs w:val="24"/>
              </w:rPr>
              <w:t>专业本科培养方案修订、论文开题、毕业答辩和本科教育教学评估等具体工作，所在专业获批省级一流专业建设点</w:t>
            </w:r>
            <w:r w:rsidR="007A60F6">
              <w:rPr>
                <w:rFonts w:ascii="宋体" w:eastAsia="宋体" w:hAnsi="宋体" w:hint="eastAsia"/>
                <w:sz w:val="24"/>
                <w:szCs w:val="24"/>
              </w:rPr>
              <w:t>；</w:t>
            </w:r>
            <w:r w:rsidRPr="007A60F6">
              <w:rPr>
                <w:rFonts w:ascii="宋体" w:eastAsia="宋体" w:hAnsi="宋体" w:hint="eastAsia"/>
                <w:sz w:val="24"/>
                <w:szCs w:val="24"/>
              </w:rPr>
              <w:t>组织教师开展课程建设，</w:t>
            </w:r>
            <w:r w:rsidR="007A60F6">
              <w:rPr>
                <w:rFonts w:ascii="宋体" w:eastAsia="宋体" w:hAnsi="宋体" w:hint="eastAsia"/>
                <w:sz w:val="24"/>
                <w:szCs w:val="24"/>
              </w:rPr>
              <w:t>《</w:t>
            </w:r>
            <w:r w:rsidR="009E7ACD">
              <w:rPr>
                <w:rFonts w:ascii="宋体" w:eastAsia="宋体" w:hAnsi="宋体" w:hint="eastAsia"/>
                <w:sz w:val="24"/>
                <w:szCs w:val="24"/>
              </w:rPr>
              <w:t>马克思主义</w:t>
            </w:r>
            <w:r w:rsidR="007A60F6">
              <w:rPr>
                <w:rFonts w:ascii="宋体" w:eastAsia="宋体" w:hAnsi="宋体" w:hint="eastAsia"/>
                <w:sz w:val="24"/>
                <w:szCs w:val="24"/>
              </w:rPr>
              <w:t>政治经济学》</w:t>
            </w:r>
            <w:r w:rsidRPr="007A60F6">
              <w:rPr>
                <w:rFonts w:ascii="宋体" w:eastAsia="宋体" w:hAnsi="宋体" w:hint="eastAsia"/>
                <w:sz w:val="24"/>
                <w:szCs w:val="24"/>
              </w:rPr>
              <w:t>被认定为省级</w:t>
            </w:r>
            <w:r w:rsidR="007A60F6">
              <w:rPr>
                <w:rFonts w:ascii="宋体" w:eastAsia="宋体" w:hAnsi="宋体" w:hint="eastAsia"/>
                <w:sz w:val="24"/>
                <w:szCs w:val="24"/>
              </w:rPr>
              <w:t>思政示范</w:t>
            </w:r>
            <w:r w:rsidRPr="007A60F6">
              <w:rPr>
                <w:rFonts w:ascii="宋体" w:eastAsia="宋体" w:hAnsi="宋体" w:hint="eastAsia"/>
                <w:sz w:val="24"/>
                <w:szCs w:val="24"/>
              </w:rPr>
              <w:t>课程。</w:t>
            </w:r>
          </w:p>
          <w:p w14:paraId="2351F5BB" w14:textId="6BDE416E" w:rsidR="007A60F6" w:rsidRDefault="007A60F6" w:rsidP="007A60F6">
            <w:pPr>
              <w:adjustRightInd w:val="0"/>
              <w:snapToGrid w:val="0"/>
              <w:ind w:firstLineChars="200" w:firstLine="482"/>
              <w:rPr>
                <w:rFonts w:ascii="宋体" w:eastAsia="宋体" w:hAnsi="宋体"/>
                <w:b/>
                <w:sz w:val="24"/>
                <w:szCs w:val="24"/>
              </w:rPr>
            </w:pPr>
            <w:r w:rsidRPr="007A60F6">
              <w:rPr>
                <w:rFonts w:ascii="宋体" w:eastAsia="宋体" w:hAnsi="宋体" w:hint="eastAsia"/>
                <w:b/>
                <w:bCs/>
                <w:sz w:val="24"/>
                <w:szCs w:val="24"/>
              </w:rPr>
              <w:t>社会服务：</w:t>
            </w:r>
            <w:r w:rsidRPr="007A60F6">
              <w:rPr>
                <w:rFonts w:ascii="宋体" w:eastAsia="宋体" w:hAnsi="宋体"/>
                <w:sz w:val="24"/>
                <w:szCs w:val="24"/>
              </w:rPr>
              <w:t>2023、2024连续两年作为学校“头雁”导师奔赴阿坝州、资阳市等地开展“头雁”辅导工作</w:t>
            </w:r>
            <w:r>
              <w:rPr>
                <w:rFonts w:ascii="宋体" w:eastAsia="宋体" w:hAnsi="宋体" w:hint="eastAsia"/>
                <w:sz w:val="24"/>
                <w:szCs w:val="24"/>
              </w:rPr>
              <w:t>。</w:t>
            </w:r>
          </w:p>
        </w:tc>
      </w:tr>
    </w:tbl>
    <w:p w14:paraId="11102C59" w14:textId="77777777" w:rsidR="00CB3047" w:rsidRDefault="00CB3047">
      <w:pPr>
        <w:spacing w:beforeLines="50" w:before="156" w:line="340" w:lineRule="exact"/>
        <w:rPr>
          <w:rFonts w:ascii="宋体" w:eastAsia="宋体" w:hAnsi="宋体"/>
          <w:b/>
          <w:sz w:val="24"/>
          <w:szCs w:val="24"/>
        </w:rPr>
        <w:sectPr w:rsidR="00CB3047">
          <w:pgSz w:w="11906" w:h="16838"/>
          <w:pgMar w:top="851" w:right="709" w:bottom="851" w:left="851" w:header="851" w:footer="992" w:gutter="0"/>
          <w:cols w:space="425"/>
          <w:docGrid w:type="lines" w:linePitch="312"/>
        </w:sectPr>
      </w:pPr>
    </w:p>
    <w:tbl>
      <w:tblPr>
        <w:tblStyle w:val="a9"/>
        <w:tblW w:w="0" w:type="auto"/>
        <w:jc w:val="center"/>
        <w:tblLayout w:type="fixed"/>
        <w:tblLook w:val="04A0" w:firstRow="1" w:lastRow="0" w:firstColumn="1" w:lastColumn="0" w:noHBand="0" w:noVBand="1"/>
      </w:tblPr>
      <w:tblGrid>
        <w:gridCol w:w="10133"/>
      </w:tblGrid>
      <w:tr w:rsidR="00CB3047" w14:paraId="23CD4F6F" w14:textId="77777777">
        <w:trPr>
          <w:trHeight w:val="2681"/>
          <w:jc w:val="center"/>
        </w:trPr>
        <w:tc>
          <w:tcPr>
            <w:tcW w:w="10133" w:type="dxa"/>
          </w:tcPr>
          <w:p w14:paraId="34820ECD" w14:textId="0D637718" w:rsidR="00CB3047" w:rsidRDefault="00C115A5">
            <w:pPr>
              <w:spacing w:beforeLines="50" w:before="156" w:line="340" w:lineRule="exact"/>
              <w:rPr>
                <w:rFonts w:ascii="宋体" w:eastAsia="宋体" w:hAnsi="宋体"/>
                <w:b/>
                <w:bCs/>
                <w:sz w:val="24"/>
                <w:szCs w:val="24"/>
              </w:rPr>
            </w:pPr>
            <w:r>
              <w:rPr>
                <w:rFonts w:ascii="宋体" w:eastAsia="宋体" w:hAnsi="宋体" w:hint="eastAsia"/>
                <w:b/>
                <w:sz w:val="24"/>
                <w:szCs w:val="24"/>
              </w:rPr>
              <w:lastRenderedPageBreak/>
              <w:t>体现岗位能力要求的代表性成果及其</w:t>
            </w:r>
            <w:r>
              <w:rPr>
                <w:rFonts w:ascii="宋体" w:eastAsia="宋体" w:hAnsi="宋体" w:hint="eastAsia"/>
                <w:b/>
                <w:bCs/>
                <w:sz w:val="24"/>
                <w:szCs w:val="24"/>
              </w:rPr>
              <w:t>水平、贡献、效益（</w:t>
            </w:r>
            <w:r>
              <w:rPr>
                <w:rFonts w:ascii="宋体" w:eastAsia="宋体" w:hAnsi="宋体"/>
                <w:b/>
                <w:bCs/>
                <w:sz w:val="24"/>
                <w:szCs w:val="24"/>
              </w:rPr>
              <w:t>800</w:t>
            </w:r>
            <w:r>
              <w:rPr>
                <w:rFonts w:ascii="宋体" w:eastAsia="宋体" w:hAnsi="宋体" w:hint="eastAsia"/>
                <w:b/>
                <w:bCs/>
                <w:sz w:val="24"/>
                <w:szCs w:val="24"/>
              </w:rPr>
              <w:t>字左右）</w:t>
            </w:r>
            <w:r w:rsidR="00406BA0">
              <w:rPr>
                <w:rFonts w:ascii="宋体" w:eastAsia="宋体" w:hAnsi="宋体"/>
                <w:b/>
                <w:bCs/>
                <w:sz w:val="24"/>
                <w:szCs w:val="24"/>
              </w:rPr>
              <w:t xml:space="preserve"> </w:t>
            </w:r>
          </w:p>
          <w:p w14:paraId="7C7E9859" w14:textId="3212EAF7" w:rsidR="00CB3047" w:rsidRDefault="00C115A5">
            <w:pPr>
              <w:widowControl/>
              <w:shd w:val="clear" w:color="auto" w:fill="FFFFFF"/>
              <w:spacing w:beforeLines="50" w:before="156" w:line="288" w:lineRule="auto"/>
              <w:ind w:firstLineChars="200" w:firstLine="482"/>
              <w:jc w:val="left"/>
              <w:outlineLvl w:val="0"/>
              <w:rPr>
                <w:rFonts w:ascii="宋体" w:eastAsia="宋体" w:hAnsi="宋体"/>
                <w:sz w:val="24"/>
                <w:szCs w:val="24"/>
              </w:rPr>
            </w:pPr>
            <w:r>
              <w:rPr>
                <w:rFonts w:ascii="宋体" w:eastAsia="宋体" w:hAnsi="宋体" w:hint="eastAsia"/>
                <w:b/>
                <w:bCs/>
                <w:sz w:val="24"/>
                <w:szCs w:val="24"/>
              </w:rPr>
              <w:t>教育教学方面：</w:t>
            </w:r>
            <w:r>
              <w:rPr>
                <w:rFonts w:ascii="宋体" w:eastAsia="宋体" w:hAnsi="宋体"/>
                <w:sz w:val="24"/>
                <w:szCs w:val="24"/>
              </w:rPr>
              <w:t>长期</w:t>
            </w:r>
            <w:r>
              <w:rPr>
                <w:rFonts w:ascii="宋体" w:eastAsia="宋体" w:hAnsi="宋体" w:hint="eastAsia"/>
                <w:sz w:val="24"/>
                <w:szCs w:val="24"/>
              </w:rPr>
              <w:t>坚持在</w:t>
            </w:r>
            <w:r>
              <w:rPr>
                <w:rFonts w:ascii="宋体" w:eastAsia="宋体" w:hAnsi="宋体"/>
                <w:sz w:val="24"/>
                <w:szCs w:val="24"/>
              </w:rPr>
              <w:t>教学</w:t>
            </w:r>
            <w:r>
              <w:rPr>
                <w:rFonts w:ascii="宋体" w:eastAsia="宋体" w:hAnsi="宋体" w:hint="eastAsia"/>
                <w:sz w:val="24"/>
                <w:szCs w:val="24"/>
              </w:rPr>
              <w:t>一线</w:t>
            </w:r>
            <w:r>
              <w:rPr>
                <w:rFonts w:ascii="宋体" w:eastAsia="宋体" w:hAnsi="宋体"/>
                <w:sz w:val="24"/>
                <w:szCs w:val="24"/>
              </w:rPr>
              <w:t>，</w:t>
            </w:r>
            <w:r>
              <w:rPr>
                <w:rFonts w:ascii="宋体" w:eastAsia="宋体" w:hAnsi="宋体" w:hint="eastAsia"/>
                <w:sz w:val="24"/>
                <w:szCs w:val="24"/>
              </w:rPr>
              <w:t>主讲《</w:t>
            </w:r>
            <w:r w:rsidR="00406BA0">
              <w:rPr>
                <w:rFonts w:ascii="宋体" w:eastAsia="宋体" w:hAnsi="宋体" w:hint="eastAsia"/>
                <w:sz w:val="24"/>
                <w:szCs w:val="24"/>
              </w:rPr>
              <w:t>区域经济学</w:t>
            </w:r>
            <w:r>
              <w:rPr>
                <w:rFonts w:ascii="宋体" w:eastAsia="宋体" w:hAnsi="宋体" w:hint="eastAsia"/>
                <w:sz w:val="24"/>
                <w:szCs w:val="24"/>
              </w:rPr>
              <w:t>》</w:t>
            </w:r>
            <w:r w:rsidR="00406BA0">
              <w:rPr>
                <w:rFonts w:ascii="宋体" w:eastAsia="宋体" w:hAnsi="宋体" w:hint="eastAsia"/>
                <w:sz w:val="24"/>
                <w:szCs w:val="24"/>
              </w:rPr>
              <w:t>《财政与税收》等</w:t>
            </w:r>
            <w:r>
              <w:rPr>
                <w:rFonts w:ascii="宋体" w:eastAsia="宋体" w:hAnsi="宋体" w:hint="eastAsia"/>
                <w:sz w:val="24"/>
                <w:szCs w:val="24"/>
              </w:rPr>
              <w:t>课程，</w:t>
            </w:r>
            <w:r w:rsidRPr="00406BA0">
              <w:rPr>
                <w:rFonts w:ascii="宋体" w:eastAsia="宋体" w:hAnsi="宋体" w:hint="eastAsia"/>
                <w:b/>
                <w:bCs/>
                <w:sz w:val="24"/>
                <w:szCs w:val="24"/>
              </w:rPr>
              <w:t>积极将思政元素</w:t>
            </w:r>
            <w:r w:rsidR="00406BA0" w:rsidRPr="00406BA0">
              <w:rPr>
                <w:rFonts w:ascii="宋体" w:eastAsia="宋体" w:hAnsi="宋体" w:hint="eastAsia"/>
                <w:b/>
                <w:bCs/>
                <w:sz w:val="24"/>
                <w:szCs w:val="24"/>
              </w:rPr>
              <w:t>与科研项目</w:t>
            </w:r>
            <w:r w:rsidRPr="00406BA0">
              <w:rPr>
                <w:rFonts w:ascii="宋体" w:eastAsia="宋体" w:hAnsi="宋体" w:hint="eastAsia"/>
                <w:b/>
                <w:bCs/>
                <w:sz w:val="24"/>
                <w:szCs w:val="24"/>
              </w:rPr>
              <w:t>融入教学</w:t>
            </w:r>
            <w:r>
              <w:rPr>
                <w:rFonts w:ascii="宋体" w:eastAsia="宋体" w:hAnsi="宋体" w:hint="eastAsia"/>
                <w:sz w:val="24"/>
                <w:szCs w:val="24"/>
              </w:rPr>
              <w:t>，</w:t>
            </w:r>
            <w:r w:rsidR="00406BA0" w:rsidRPr="00406BA0">
              <w:rPr>
                <w:rFonts w:ascii="宋体" w:eastAsia="宋体" w:hAnsi="宋体" w:hint="eastAsia"/>
                <w:sz w:val="24"/>
                <w:szCs w:val="24"/>
              </w:rPr>
              <w:t>作为核心主讲的《财政与税收》获评为</w:t>
            </w:r>
            <w:r w:rsidR="00406BA0" w:rsidRPr="00406BA0">
              <w:rPr>
                <w:rFonts w:ascii="宋体" w:eastAsia="宋体" w:hAnsi="宋体" w:hint="eastAsia"/>
                <w:b/>
                <w:bCs/>
                <w:sz w:val="24"/>
                <w:szCs w:val="24"/>
              </w:rPr>
              <w:t>省级一流课程</w:t>
            </w:r>
            <w:r w:rsidR="00406BA0" w:rsidRPr="00406BA0">
              <w:rPr>
                <w:rFonts w:ascii="宋体" w:eastAsia="宋体" w:hAnsi="宋体" w:hint="eastAsia"/>
                <w:sz w:val="24"/>
                <w:szCs w:val="24"/>
              </w:rPr>
              <w:t>，主编农业农村部“十四五”规划教材</w:t>
            </w:r>
            <w:r w:rsidR="00406BA0" w:rsidRPr="00406BA0">
              <w:rPr>
                <w:rFonts w:ascii="宋体" w:eastAsia="宋体" w:hAnsi="宋体"/>
                <w:sz w:val="24"/>
                <w:szCs w:val="24"/>
              </w:rPr>
              <w:t>1部（在编）</w:t>
            </w:r>
            <w:r w:rsidR="00406BA0">
              <w:rPr>
                <w:rFonts w:ascii="宋体" w:eastAsia="宋体" w:hAnsi="宋体" w:hint="eastAsia"/>
                <w:sz w:val="24"/>
                <w:szCs w:val="24"/>
              </w:rPr>
              <w:t>、副主编在编2部</w:t>
            </w:r>
            <w:r w:rsidR="00406BA0" w:rsidRPr="00406BA0">
              <w:rPr>
                <w:rFonts w:ascii="宋体" w:eastAsia="宋体" w:hAnsi="宋体"/>
                <w:sz w:val="24"/>
                <w:szCs w:val="24"/>
              </w:rPr>
              <w:t>，以独立作者发表教改C</w:t>
            </w:r>
            <w:r w:rsidR="00406BA0">
              <w:rPr>
                <w:rFonts w:ascii="宋体" w:eastAsia="宋体" w:hAnsi="宋体" w:hint="eastAsia"/>
                <w:sz w:val="24"/>
                <w:szCs w:val="24"/>
              </w:rPr>
              <w:t>级</w:t>
            </w:r>
            <w:r w:rsidR="00406BA0" w:rsidRPr="00406BA0">
              <w:rPr>
                <w:rFonts w:ascii="宋体" w:eastAsia="宋体" w:hAnsi="宋体"/>
                <w:sz w:val="24"/>
                <w:szCs w:val="24"/>
              </w:rPr>
              <w:t>论文1篇，指导本科生获得3</w:t>
            </w:r>
            <w:r w:rsidR="00406BA0">
              <w:rPr>
                <w:rFonts w:ascii="宋体" w:eastAsia="宋体" w:hAnsi="宋体" w:hint="eastAsia"/>
                <w:sz w:val="24"/>
                <w:szCs w:val="24"/>
              </w:rPr>
              <w:t>项国家级、省级</w:t>
            </w:r>
            <w:r w:rsidR="00406BA0" w:rsidRPr="00406BA0">
              <w:rPr>
                <w:rFonts w:ascii="宋体" w:eastAsia="宋体" w:hAnsi="宋体"/>
                <w:sz w:val="24"/>
                <w:szCs w:val="24"/>
              </w:rPr>
              <w:t>大创项目</w:t>
            </w:r>
            <w:r w:rsidR="00406BA0">
              <w:rPr>
                <w:rFonts w:ascii="宋体" w:eastAsia="宋体" w:hAnsi="宋体" w:hint="eastAsia"/>
                <w:sz w:val="24"/>
                <w:szCs w:val="24"/>
              </w:rPr>
              <w:t>，</w:t>
            </w:r>
            <w:r w:rsidR="00406BA0" w:rsidRPr="00406BA0">
              <w:rPr>
                <w:rFonts w:ascii="宋体" w:eastAsia="宋体" w:hAnsi="宋体"/>
                <w:sz w:val="24"/>
                <w:szCs w:val="24"/>
              </w:rPr>
              <w:t>指导本科生参加由四川省教育厅主办的各类大赛两次获得3等奖。指导本科毕业生100%就业，指导31名硕士</w:t>
            </w:r>
            <w:r w:rsidR="00406BA0">
              <w:rPr>
                <w:rFonts w:ascii="宋体" w:eastAsia="宋体" w:hAnsi="宋体" w:hint="eastAsia"/>
                <w:sz w:val="24"/>
                <w:szCs w:val="24"/>
              </w:rPr>
              <w:t>研究</w:t>
            </w:r>
            <w:r w:rsidR="00406BA0" w:rsidRPr="00406BA0">
              <w:rPr>
                <w:rFonts w:ascii="宋体" w:eastAsia="宋体" w:hAnsi="宋体"/>
                <w:sz w:val="24"/>
                <w:szCs w:val="24"/>
              </w:rPr>
              <w:t>生，指导的</w:t>
            </w:r>
            <w:r w:rsidR="00406BA0">
              <w:rPr>
                <w:rFonts w:ascii="宋体" w:eastAsia="宋体" w:hAnsi="宋体" w:hint="eastAsia"/>
                <w:sz w:val="24"/>
                <w:szCs w:val="24"/>
              </w:rPr>
              <w:t>研究</w:t>
            </w:r>
            <w:r w:rsidR="00406BA0" w:rsidRPr="00406BA0">
              <w:rPr>
                <w:rFonts w:ascii="宋体" w:eastAsia="宋体" w:hAnsi="宋体"/>
                <w:sz w:val="24"/>
                <w:szCs w:val="24"/>
              </w:rPr>
              <w:t>生</w:t>
            </w:r>
            <w:r w:rsidR="00406BA0">
              <w:rPr>
                <w:rFonts w:ascii="宋体" w:eastAsia="宋体" w:hAnsi="宋体" w:hint="eastAsia"/>
                <w:sz w:val="24"/>
                <w:szCs w:val="24"/>
              </w:rPr>
              <w:t>毕业</w:t>
            </w:r>
            <w:r w:rsidR="00406BA0" w:rsidRPr="00406BA0">
              <w:rPr>
                <w:rFonts w:ascii="宋体" w:eastAsia="宋体" w:hAnsi="宋体"/>
                <w:sz w:val="24"/>
                <w:szCs w:val="24"/>
              </w:rPr>
              <w:t>论文获评</w:t>
            </w:r>
            <w:r w:rsidR="00406BA0" w:rsidRPr="00406BA0">
              <w:rPr>
                <w:rFonts w:ascii="宋体" w:eastAsia="宋体" w:hAnsi="宋体"/>
                <w:b/>
                <w:bCs/>
                <w:sz w:val="24"/>
                <w:szCs w:val="24"/>
              </w:rPr>
              <w:t>2024年校级优秀研究生学位论文</w:t>
            </w:r>
            <w:r w:rsidR="00406BA0" w:rsidRPr="00406BA0">
              <w:rPr>
                <w:rFonts w:ascii="宋体" w:eastAsia="宋体" w:hAnsi="宋体"/>
                <w:sz w:val="24"/>
                <w:szCs w:val="24"/>
              </w:rPr>
              <w:t>。</w:t>
            </w:r>
          </w:p>
          <w:p w14:paraId="1FA79248" w14:textId="61706752" w:rsidR="00CB3047" w:rsidRDefault="00C115A5">
            <w:pPr>
              <w:widowControl/>
              <w:shd w:val="clear" w:color="auto" w:fill="FFFFFF"/>
              <w:spacing w:line="288" w:lineRule="auto"/>
              <w:ind w:firstLineChars="196" w:firstLine="472"/>
              <w:outlineLvl w:val="0"/>
              <w:rPr>
                <w:rFonts w:ascii="宋体" w:eastAsia="宋体" w:hAnsi="宋体"/>
                <w:sz w:val="24"/>
                <w:szCs w:val="24"/>
              </w:rPr>
            </w:pPr>
            <w:r>
              <w:rPr>
                <w:rFonts w:ascii="宋体" w:eastAsia="宋体" w:hAnsi="宋体" w:hint="eastAsia"/>
                <w:b/>
                <w:bCs/>
                <w:sz w:val="24"/>
                <w:szCs w:val="24"/>
              </w:rPr>
              <w:t>代表性成果1：</w:t>
            </w:r>
            <w:r>
              <w:rPr>
                <w:rFonts w:ascii="宋体" w:eastAsia="宋体" w:hAnsi="宋体" w:hint="eastAsia"/>
                <w:sz w:val="24"/>
                <w:szCs w:val="24"/>
              </w:rPr>
              <w:t>四川</w:t>
            </w:r>
            <w:r w:rsidR="0038458E">
              <w:rPr>
                <w:rFonts w:ascii="宋体" w:eastAsia="宋体" w:hAnsi="宋体" w:hint="eastAsia"/>
                <w:sz w:val="24"/>
                <w:szCs w:val="24"/>
              </w:rPr>
              <w:t>省级一流</w:t>
            </w:r>
            <w:r>
              <w:rPr>
                <w:rFonts w:ascii="宋体" w:eastAsia="宋体" w:hAnsi="宋体" w:hint="eastAsia"/>
                <w:sz w:val="24"/>
                <w:szCs w:val="24"/>
              </w:rPr>
              <w:t>课程《</w:t>
            </w:r>
            <w:r w:rsidR="0038458E">
              <w:rPr>
                <w:rFonts w:ascii="宋体" w:eastAsia="宋体" w:hAnsi="宋体" w:hint="eastAsia"/>
                <w:sz w:val="24"/>
                <w:szCs w:val="24"/>
              </w:rPr>
              <w:t>财政与税收</w:t>
            </w:r>
            <w:r>
              <w:rPr>
                <w:rFonts w:ascii="宋体" w:eastAsia="宋体" w:hAnsi="宋体" w:hint="eastAsia"/>
                <w:sz w:val="24"/>
                <w:szCs w:val="24"/>
              </w:rPr>
              <w:t>》。主讲的《</w:t>
            </w:r>
            <w:r w:rsidR="0038458E">
              <w:rPr>
                <w:rFonts w:ascii="宋体" w:eastAsia="宋体" w:hAnsi="宋体" w:hint="eastAsia"/>
                <w:sz w:val="24"/>
                <w:szCs w:val="24"/>
              </w:rPr>
              <w:t>财政与税收</w:t>
            </w:r>
            <w:r>
              <w:rPr>
                <w:rFonts w:ascii="宋体" w:eastAsia="宋体" w:hAnsi="宋体" w:hint="eastAsia"/>
                <w:sz w:val="24"/>
                <w:szCs w:val="24"/>
              </w:rPr>
              <w:t>》于202</w:t>
            </w:r>
            <w:r w:rsidR="0038458E">
              <w:rPr>
                <w:rFonts w:ascii="宋体" w:eastAsia="宋体" w:hAnsi="宋体"/>
                <w:sz w:val="24"/>
                <w:szCs w:val="24"/>
              </w:rPr>
              <w:t>3</w:t>
            </w:r>
            <w:r>
              <w:rPr>
                <w:rFonts w:ascii="宋体" w:eastAsia="宋体" w:hAnsi="宋体" w:hint="eastAsia"/>
                <w:sz w:val="24"/>
                <w:szCs w:val="24"/>
              </w:rPr>
              <w:t>年入选四川省</w:t>
            </w:r>
            <w:r w:rsidR="0038458E">
              <w:rPr>
                <w:rFonts w:ascii="宋体" w:eastAsia="宋体" w:hAnsi="宋体" w:hint="eastAsia"/>
                <w:sz w:val="24"/>
                <w:szCs w:val="24"/>
              </w:rPr>
              <w:t>线上线下混合式一流课程。</w:t>
            </w:r>
            <w:r>
              <w:rPr>
                <w:rFonts w:ascii="宋体" w:eastAsia="宋体" w:hAnsi="宋体" w:hint="eastAsia"/>
                <w:sz w:val="24"/>
                <w:szCs w:val="24"/>
              </w:rPr>
              <w:t>该课程深入挖掘</w:t>
            </w:r>
            <w:r w:rsidR="0038458E">
              <w:rPr>
                <w:rFonts w:ascii="宋体" w:eastAsia="宋体" w:hAnsi="宋体" w:hint="eastAsia"/>
                <w:sz w:val="24"/>
                <w:szCs w:val="24"/>
              </w:rPr>
              <w:t>财政学</w:t>
            </w:r>
            <w:r>
              <w:rPr>
                <w:rFonts w:ascii="宋体" w:eastAsia="宋体" w:hAnsi="宋体" w:hint="eastAsia"/>
                <w:sz w:val="24"/>
                <w:szCs w:val="24"/>
              </w:rPr>
              <w:t>专业的思政教育元素，完善课程思政教学体系，</w:t>
            </w:r>
            <w:r w:rsidR="000A4131">
              <w:rPr>
                <w:rFonts w:ascii="宋体" w:eastAsia="宋体" w:hAnsi="宋体" w:hint="eastAsia"/>
                <w:sz w:val="24"/>
                <w:szCs w:val="24"/>
              </w:rPr>
              <w:t>与西南财经大学共建虚拟教研室，</w:t>
            </w:r>
            <w:r>
              <w:rPr>
                <w:rFonts w:ascii="宋体" w:eastAsia="宋体" w:hAnsi="宋体" w:hint="eastAsia"/>
                <w:sz w:val="24"/>
                <w:szCs w:val="24"/>
              </w:rPr>
              <w:t>编写课程思政教学案例</w:t>
            </w:r>
            <w:r w:rsidR="000A4131">
              <w:rPr>
                <w:rFonts w:ascii="宋体" w:eastAsia="宋体" w:hAnsi="宋体"/>
                <w:sz w:val="24"/>
                <w:szCs w:val="24"/>
              </w:rPr>
              <w:t>100</w:t>
            </w:r>
            <w:r>
              <w:rPr>
                <w:rFonts w:ascii="宋体" w:eastAsia="宋体" w:hAnsi="宋体" w:hint="eastAsia"/>
                <w:sz w:val="24"/>
                <w:szCs w:val="24"/>
              </w:rPr>
              <w:t>个。</w:t>
            </w:r>
          </w:p>
          <w:p w14:paraId="7AA3A90C" w14:textId="2008D41D" w:rsidR="00CB3047" w:rsidRPr="000A4131" w:rsidRDefault="00C115A5">
            <w:pPr>
              <w:widowControl/>
              <w:shd w:val="clear" w:color="auto" w:fill="FFFFFF"/>
              <w:spacing w:line="288" w:lineRule="auto"/>
              <w:ind w:firstLineChars="196" w:firstLine="472"/>
              <w:outlineLvl w:val="0"/>
              <w:rPr>
                <w:rFonts w:ascii="宋体" w:eastAsia="宋体" w:hAnsi="宋体"/>
                <w:bCs/>
                <w:sz w:val="24"/>
                <w:szCs w:val="24"/>
              </w:rPr>
            </w:pPr>
            <w:r>
              <w:rPr>
                <w:rFonts w:ascii="宋体" w:eastAsia="宋体" w:hAnsi="宋体" w:hint="eastAsia"/>
                <w:b/>
                <w:sz w:val="24"/>
                <w:szCs w:val="24"/>
              </w:rPr>
              <w:t>代表性成果</w:t>
            </w:r>
            <w:r>
              <w:rPr>
                <w:rFonts w:ascii="宋体" w:eastAsia="宋体" w:hAnsi="宋体"/>
                <w:b/>
                <w:sz w:val="24"/>
                <w:szCs w:val="24"/>
              </w:rPr>
              <w:t>2</w:t>
            </w:r>
            <w:r>
              <w:rPr>
                <w:rFonts w:ascii="宋体" w:eastAsia="宋体" w:hAnsi="宋体" w:hint="eastAsia"/>
                <w:b/>
                <w:sz w:val="24"/>
                <w:szCs w:val="24"/>
              </w:rPr>
              <w:t>：</w:t>
            </w:r>
            <w:r w:rsidR="000A4131" w:rsidRPr="000A4131">
              <w:rPr>
                <w:rFonts w:ascii="宋体" w:eastAsia="宋体" w:hAnsi="宋体" w:hint="eastAsia"/>
                <w:bCs/>
                <w:sz w:val="24"/>
                <w:szCs w:val="24"/>
              </w:rPr>
              <w:t>主编规划教材及</w:t>
            </w:r>
            <w:r w:rsidR="001303C7">
              <w:rPr>
                <w:rFonts w:ascii="宋体" w:eastAsia="宋体" w:hAnsi="宋体" w:hint="eastAsia"/>
                <w:bCs/>
                <w:sz w:val="24"/>
                <w:szCs w:val="24"/>
              </w:rPr>
              <w:t>发表</w:t>
            </w:r>
            <w:r w:rsidR="000A4131" w:rsidRPr="000A4131">
              <w:rPr>
                <w:rFonts w:ascii="宋体" w:eastAsia="宋体" w:hAnsi="宋体" w:hint="eastAsia"/>
                <w:bCs/>
                <w:sz w:val="24"/>
                <w:szCs w:val="24"/>
              </w:rPr>
              <w:t>教改论文。作为第一主编主持了农业农村部</w:t>
            </w:r>
            <w:r w:rsidR="00F75697" w:rsidRPr="00F75697">
              <w:rPr>
                <w:rFonts w:ascii="宋体" w:eastAsia="宋体" w:hAnsi="宋体" w:hint="eastAsia"/>
                <w:bCs/>
                <w:sz w:val="24"/>
                <w:szCs w:val="24"/>
              </w:rPr>
              <w:t>“十四五”</w:t>
            </w:r>
            <w:r w:rsidR="000A4131" w:rsidRPr="000A4131">
              <w:rPr>
                <w:rFonts w:ascii="宋体" w:eastAsia="宋体" w:hAnsi="宋体" w:hint="eastAsia"/>
                <w:bCs/>
                <w:sz w:val="24"/>
                <w:szCs w:val="24"/>
              </w:rPr>
              <w:t>规划教材《农业多功能性与产业发展》撰写工作，以独立作者在《成人教育》（教改</w:t>
            </w:r>
            <w:r w:rsidR="000A4131" w:rsidRPr="000A4131">
              <w:rPr>
                <w:rFonts w:ascii="宋体" w:eastAsia="宋体" w:hAnsi="宋体"/>
                <w:bCs/>
                <w:sz w:val="24"/>
                <w:szCs w:val="24"/>
              </w:rPr>
              <w:t>C刊论文）发表论文《2035农业现代化远景目标视阈下全科职业农民教育国际比较研究》。</w:t>
            </w:r>
          </w:p>
          <w:p w14:paraId="17D3CF88" w14:textId="538F1C24" w:rsidR="000A4131" w:rsidRDefault="00C115A5" w:rsidP="000A4131">
            <w:pPr>
              <w:widowControl/>
              <w:shd w:val="clear" w:color="auto" w:fill="FFFFFF"/>
              <w:ind w:firstLineChars="200" w:firstLine="482"/>
              <w:outlineLvl w:val="0"/>
              <w:rPr>
                <w:rFonts w:ascii="宋体" w:eastAsia="宋体" w:hAnsi="宋体"/>
                <w:sz w:val="24"/>
                <w:szCs w:val="24"/>
              </w:rPr>
            </w:pPr>
            <w:r>
              <w:rPr>
                <w:rFonts w:ascii="宋体" w:eastAsia="宋体" w:hAnsi="宋体" w:hint="eastAsia"/>
                <w:b/>
                <w:sz w:val="24"/>
                <w:szCs w:val="24"/>
              </w:rPr>
              <w:t>科学研究及科技服务方面：</w:t>
            </w:r>
            <w:r w:rsidR="000A4131">
              <w:rPr>
                <w:rFonts w:ascii="宋体" w:eastAsia="宋体" w:hAnsi="宋体" w:hint="eastAsia"/>
                <w:sz w:val="24"/>
                <w:szCs w:val="24"/>
              </w:rPr>
              <w:t>长期聚焦民族地区低收入群体可持续生计等研究领域，</w:t>
            </w:r>
            <w:r w:rsidR="000A4131" w:rsidRPr="000A4131">
              <w:rPr>
                <w:rFonts w:ascii="宋体" w:eastAsia="宋体" w:hAnsi="宋体" w:hint="eastAsia"/>
                <w:b/>
                <w:bCs/>
                <w:sz w:val="24"/>
                <w:szCs w:val="24"/>
              </w:rPr>
              <w:t>先后</w:t>
            </w:r>
            <w:r w:rsidR="000A4131" w:rsidRPr="000A4131">
              <w:rPr>
                <w:rFonts w:ascii="宋体" w:eastAsia="宋体" w:hAnsi="宋体"/>
                <w:b/>
                <w:bCs/>
                <w:sz w:val="24"/>
                <w:szCs w:val="24"/>
              </w:rPr>
              <w:t>主持</w:t>
            </w:r>
            <w:r w:rsidR="000A4131" w:rsidRPr="000A4131">
              <w:rPr>
                <w:rFonts w:ascii="宋体" w:eastAsia="宋体" w:hAnsi="宋体" w:hint="eastAsia"/>
                <w:b/>
                <w:bCs/>
                <w:sz w:val="24"/>
                <w:szCs w:val="24"/>
              </w:rPr>
              <w:t>国家社科基金2项</w:t>
            </w:r>
            <w:r w:rsidR="00F75697">
              <w:rPr>
                <w:rFonts w:ascii="宋体" w:eastAsia="宋体" w:hAnsi="宋体" w:hint="eastAsia"/>
                <w:b/>
                <w:bCs/>
                <w:sz w:val="24"/>
                <w:szCs w:val="24"/>
              </w:rPr>
              <w:t>（2</w:t>
            </w:r>
            <w:r w:rsidR="00F75697">
              <w:rPr>
                <w:rFonts w:ascii="宋体" w:eastAsia="宋体" w:hAnsi="宋体"/>
                <w:b/>
                <w:bCs/>
                <w:sz w:val="24"/>
                <w:szCs w:val="24"/>
              </w:rPr>
              <w:t>019</w:t>
            </w:r>
            <w:r w:rsidR="00F75697">
              <w:rPr>
                <w:rFonts w:ascii="宋体" w:eastAsia="宋体" w:hAnsi="宋体" w:hint="eastAsia"/>
                <w:b/>
                <w:bCs/>
                <w:sz w:val="24"/>
                <w:szCs w:val="24"/>
              </w:rPr>
              <w:t>年国社青年项目，2</w:t>
            </w:r>
            <w:r w:rsidR="00F75697">
              <w:rPr>
                <w:rFonts w:ascii="宋体" w:eastAsia="宋体" w:hAnsi="宋体"/>
                <w:b/>
                <w:bCs/>
                <w:sz w:val="24"/>
                <w:szCs w:val="24"/>
              </w:rPr>
              <w:t>024</w:t>
            </w:r>
            <w:r w:rsidR="00F75697">
              <w:rPr>
                <w:rFonts w:ascii="宋体" w:eastAsia="宋体" w:hAnsi="宋体" w:hint="eastAsia"/>
                <w:b/>
                <w:bCs/>
                <w:sz w:val="24"/>
                <w:szCs w:val="24"/>
              </w:rPr>
              <w:t>年结项，2</w:t>
            </w:r>
            <w:r w:rsidR="00F75697">
              <w:rPr>
                <w:rFonts w:ascii="宋体" w:eastAsia="宋体" w:hAnsi="宋体"/>
                <w:b/>
                <w:bCs/>
                <w:sz w:val="24"/>
                <w:szCs w:val="24"/>
              </w:rPr>
              <w:t>024</w:t>
            </w:r>
            <w:r w:rsidR="00F75697">
              <w:rPr>
                <w:rFonts w:ascii="宋体" w:eastAsia="宋体" w:hAnsi="宋体" w:hint="eastAsia"/>
                <w:b/>
                <w:bCs/>
                <w:sz w:val="24"/>
                <w:szCs w:val="24"/>
              </w:rPr>
              <w:t>年</w:t>
            </w:r>
            <w:r w:rsidR="00A06681">
              <w:rPr>
                <w:rFonts w:ascii="宋体" w:eastAsia="宋体" w:hAnsi="宋体" w:hint="eastAsia"/>
                <w:b/>
                <w:bCs/>
                <w:sz w:val="24"/>
                <w:szCs w:val="24"/>
              </w:rPr>
              <w:t>再获</w:t>
            </w:r>
            <w:r w:rsidR="00F75697">
              <w:rPr>
                <w:rFonts w:ascii="宋体" w:eastAsia="宋体" w:hAnsi="宋体" w:hint="eastAsia"/>
                <w:b/>
                <w:bCs/>
                <w:sz w:val="24"/>
                <w:szCs w:val="24"/>
              </w:rPr>
              <w:t>国社西部项目）</w:t>
            </w:r>
            <w:r w:rsidR="00125FE7">
              <w:rPr>
                <w:rFonts w:ascii="宋体" w:eastAsia="宋体" w:hAnsi="宋体" w:hint="eastAsia"/>
                <w:sz w:val="24"/>
                <w:szCs w:val="24"/>
              </w:rPr>
              <w:t>。主持中国博士后基金、四川省软科学等省部级课题</w:t>
            </w:r>
            <w:r w:rsidR="00125FE7">
              <w:rPr>
                <w:rFonts w:ascii="宋体" w:eastAsia="宋体" w:hAnsi="宋体"/>
                <w:sz w:val="24"/>
                <w:szCs w:val="24"/>
              </w:rPr>
              <w:t>5</w:t>
            </w:r>
            <w:r w:rsidR="00125FE7">
              <w:rPr>
                <w:rFonts w:ascii="宋体" w:eastAsia="宋体" w:hAnsi="宋体" w:hint="eastAsia"/>
                <w:sz w:val="24"/>
                <w:szCs w:val="24"/>
              </w:rPr>
              <w:t>项。</w:t>
            </w:r>
            <w:r w:rsidR="000A4131">
              <w:rPr>
                <w:rFonts w:ascii="宋体" w:eastAsia="宋体" w:hAnsi="宋体" w:hint="eastAsia"/>
                <w:sz w:val="24"/>
                <w:szCs w:val="24"/>
              </w:rPr>
              <w:t>发表C</w:t>
            </w:r>
            <w:r w:rsidR="000A4131">
              <w:rPr>
                <w:rFonts w:ascii="宋体" w:eastAsia="宋体" w:hAnsi="宋体"/>
                <w:sz w:val="24"/>
                <w:szCs w:val="24"/>
              </w:rPr>
              <w:t>SSCI</w:t>
            </w:r>
            <w:r w:rsidR="000A4131">
              <w:rPr>
                <w:rFonts w:ascii="宋体" w:eastAsia="宋体" w:hAnsi="宋体" w:hint="eastAsia"/>
                <w:sz w:val="24"/>
                <w:szCs w:val="24"/>
              </w:rPr>
              <w:t>、</w:t>
            </w:r>
            <w:r w:rsidR="000A4131">
              <w:rPr>
                <w:rFonts w:ascii="宋体" w:eastAsia="宋体" w:hAnsi="宋体"/>
                <w:sz w:val="24"/>
                <w:szCs w:val="24"/>
              </w:rPr>
              <w:t>SSCI</w:t>
            </w:r>
            <w:r w:rsidR="000A4131">
              <w:rPr>
                <w:rFonts w:ascii="宋体" w:eastAsia="宋体" w:hAnsi="宋体" w:hint="eastAsia"/>
                <w:sz w:val="24"/>
                <w:szCs w:val="24"/>
              </w:rPr>
              <w:t>/</w:t>
            </w:r>
            <w:r w:rsidR="000A4131">
              <w:rPr>
                <w:rFonts w:ascii="宋体" w:eastAsia="宋体" w:hAnsi="宋体"/>
                <w:sz w:val="24"/>
                <w:szCs w:val="24"/>
              </w:rPr>
              <w:t>SCI</w:t>
            </w:r>
            <w:r w:rsidR="000A4131">
              <w:rPr>
                <w:rFonts w:ascii="宋体" w:eastAsia="宋体" w:hAnsi="宋体" w:hint="eastAsia"/>
                <w:sz w:val="24"/>
                <w:szCs w:val="24"/>
              </w:rPr>
              <w:t>、</w:t>
            </w:r>
            <w:r w:rsidR="000A4131">
              <w:rPr>
                <w:rFonts w:ascii="宋体" w:eastAsia="宋体" w:hAnsi="宋体"/>
                <w:sz w:val="24"/>
                <w:szCs w:val="24"/>
              </w:rPr>
              <w:t>CSCD等核心期刊论文</w:t>
            </w:r>
            <w:r w:rsidR="000A4131" w:rsidRPr="00EB4A3E">
              <w:rPr>
                <w:rFonts w:ascii="宋体" w:eastAsia="宋体" w:hAnsi="宋体"/>
                <w:sz w:val="24"/>
                <w:szCs w:val="24"/>
              </w:rPr>
              <w:t>2</w:t>
            </w:r>
            <w:r w:rsidR="000A4131">
              <w:rPr>
                <w:rFonts w:ascii="宋体" w:eastAsia="宋体" w:hAnsi="宋体"/>
                <w:sz w:val="24"/>
                <w:szCs w:val="24"/>
              </w:rPr>
              <w:t>7篇，</w:t>
            </w:r>
            <w:r w:rsidR="000A4131" w:rsidRPr="00EB4A3E">
              <w:rPr>
                <w:rFonts w:ascii="宋体" w:eastAsia="宋体" w:hAnsi="宋体" w:hint="eastAsia"/>
                <w:sz w:val="24"/>
                <w:szCs w:val="24"/>
              </w:rPr>
              <w:t>论文指数</w:t>
            </w:r>
            <w:r w:rsidR="00336377">
              <w:rPr>
                <w:rFonts w:ascii="宋体" w:eastAsia="宋体" w:hAnsi="宋体"/>
                <w:sz w:val="24"/>
                <w:szCs w:val="24"/>
              </w:rPr>
              <w:t>3</w:t>
            </w:r>
            <w:r w:rsidR="00AE6EFA">
              <w:rPr>
                <w:rFonts w:ascii="宋体" w:eastAsia="宋体" w:hAnsi="宋体"/>
                <w:sz w:val="24"/>
                <w:szCs w:val="24"/>
              </w:rPr>
              <w:t>7</w:t>
            </w:r>
            <w:r w:rsidR="00336377">
              <w:rPr>
                <w:rFonts w:ascii="宋体" w:eastAsia="宋体" w:hAnsi="宋体"/>
                <w:sz w:val="24"/>
                <w:szCs w:val="24"/>
              </w:rPr>
              <w:t>5</w:t>
            </w:r>
            <w:r w:rsidR="000A4131" w:rsidRPr="00EB4A3E">
              <w:rPr>
                <w:rFonts w:ascii="宋体" w:eastAsia="宋体" w:hAnsi="宋体" w:hint="eastAsia"/>
                <w:sz w:val="24"/>
                <w:szCs w:val="24"/>
              </w:rPr>
              <w:t>，</w:t>
            </w:r>
            <w:r w:rsidR="000A4131" w:rsidRPr="00EB4A3E">
              <w:rPr>
                <w:rFonts w:ascii="宋体" w:eastAsia="宋体" w:hAnsi="宋体"/>
                <w:sz w:val="24"/>
                <w:szCs w:val="24"/>
              </w:rPr>
              <w:t>其中N2</w:t>
            </w:r>
            <w:r w:rsidR="000A4131" w:rsidRPr="00EB4A3E">
              <w:rPr>
                <w:rFonts w:ascii="宋体" w:eastAsia="宋体" w:hAnsi="宋体" w:hint="eastAsia"/>
                <w:sz w:val="24"/>
                <w:szCs w:val="24"/>
              </w:rPr>
              <w:t>级论文</w:t>
            </w:r>
            <w:r w:rsidR="00FA7C55">
              <w:rPr>
                <w:rFonts w:ascii="宋体" w:eastAsia="宋体" w:hAnsi="宋体"/>
                <w:sz w:val="24"/>
                <w:szCs w:val="24"/>
              </w:rPr>
              <w:t>5</w:t>
            </w:r>
            <w:r w:rsidR="000A4131" w:rsidRPr="00EB4A3E">
              <w:rPr>
                <w:rFonts w:ascii="宋体" w:eastAsia="宋体" w:hAnsi="宋体" w:hint="eastAsia"/>
                <w:sz w:val="24"/>
                <w:szCs w:val="24"/>
              </w:rPr>
              <w:t>篇，N</w:t>
            </w:r>
            <w:r w:rsidR="000A4131" w:rsidRPr="00EB4A3E">
              <w:rPr>
                <w:rFonts w:ascii="宋体" w:eastAsia="宋体" w:hAnsi="宋体"/>
                <w:sz w:val="24"/>
                <w:szCs w:val="24"/>
              </w:rPr>
              <w:t>3</w:t>
            </w:r>
            <w:r w:rsidR="000A4131" w:rsidRPr="00EB4A3E">
              <w:rPr>
                <w:rFonts w:ascii="宋体" w:eastAsia="宋体" w:hAnsi="宋体" w:hint="eastAsia"/>
                <w:sz w:val="24"/>
                <w:szCs w:val="24"/>
              </w:rPr>
              <w:t>级6篇</w:t>
            </w:r>
            <w:r w:rsidR="000A4131">
              <w:rPr>
                <w:rFonts w:ascii="宋体" w:eastAsia="宋体" w:hAnsi="宋体" w:hint="eastAsia"/>
                <w:sz w:val="24"/>
                <w:szCs w:val="24"/>
              </w:rPr>
              <w:t>，一作C</w:t>
            </w:r>
            <w:r w:rsidR="000A4131">
              <w:rPr>
                <w:rFonts w:ascii="宋体" w:eastAsia="宋体" w:hAnsi="宋体"/>
                <w:sz w:val="24"/>
                <w:szCs w:val="24"/>
              </w:rPr>
              <w:t>SSCI/SSCI</w:t>
            </w:r>
            <w:r w:rsidR="00125FE7">
              <w:rPr>
                <w:rFonts w:ascii="宋体" w:eastAsia="宋体" w:hAnsi="宋体" w:hint="eastAsia"/>
                <w:sz w:val="24"/>
                <w:szCs w:val="24"/>
              </w:rPr>
              <w:t>/</w:t>
            </w:r>
            <w:r w:rsidR="00125FE7">
              <w:rPr>
                <w:rFonts w:ascii="宋体" w:eastAsia="宋体" w:hAnsi="宋体"/>
                <w:sz w:val="24"/>
                <w:szCs w:val="24"/>
              </w:rPr>
              <w:t>SCI</w:t>
            </w:r>
            <w:r w:rsidR="000A4131">
              <w:rPr>
                <w:rFonts w:ascii="宋体" w:eastAsia="宋体" w:hAnsi="宋体" w:hint="eastAsia"/>
                <w:sz w:val="24"/>
                <w:szCs w:val="24"/>
              </w:rPr>
              <w:t>论文1</w:t>
            </w:r>
            <w:r w:rsidR="000A4131">
              <w:rPr>
                <w:rFonts w:ascii="宋体" w:eastAsia="宋体" w:hAnsi="宋体"/>
                <w:sz w:val="24"/>
                <w:szCs w:val="24"/>
              </w:rPr>
              <w:t>3</w:t>
            </w:r>
            <w:r w:rsidR="000A4131">
              <w:rPr>
                <w:rFonts w:ascii="宋体" w:eastAsia="宋体" w:hAnsi="宋体" w:hint="eastAsia"/>
                <w:sz w:val="24"/>
                <w:szCs w:val="24"/>
              </w:rPr>
              <w:t>篇，以</w:t>
            </w:r>
            <w:r w:rsidR="000A4131">
              <w:rPr>
                <w:rFonts w:ascii="宋体" w:eastAsia="宋体" w:hAnsi="宋体" w:hint="eastAsia"/>
                <w:b/>
                <w:bCs/>
                <w:sz w:val="24"/>
                <w:szCs w:val="24"/>
              </w:rPr>
              <w:t>第一作者出版专著2部</w:t>
            </w:r>
            <w:r w:rsidR="000A4131">
              <w:rPr>
                <w:rFonts w:ascii="宋体" w:eastAsia="宋体" w:hAnsi="宋体" w:hint="eastAsia"/>
                <w:sz w:val="24"/>
                <w:szCs w:val="24"/>
              </w:rPr>
              <w:t>，参编专著2部，</w:t>
            </w:r>
            <w:r w:rsidR="000A4131" w:rsidRPr="00125FE7">
              <w:rPr>
                <w:rFonts w:ascii="宋体" w:eastAsia="宋体" w:hAnsi="宋体" w:hint="eastAsia"/>
                <w:sz w:val="24"/>
                <w:szCs w:val="24"/>
              </w:rPr>
              <w:t>其中独著的专著获得四川省金融学会科研优秀成果三等奖</w:t>
            </w:r>
            <w:r w:rsidR="000A4131">
              <w:rPr>
                <w:rFonts w:ascii="宋体" w:eastAsia="宋体" w:hAnsi="宋体" w:hint="eastAsia"/>
                <w:sz w:val="24"/>
                <w:szCs w:val="24"/>
              </w:rPr>
              <w:t>。</w:t>
            </w:r>
            <w:r w:rsidR="000A4131">
              <w:rPr>
                <w:rFonts w:ascii="宋体" w:eastAsia="宋体" w:hAnsi="宋体" w:hint="eastAsia"/>
                <w:b/>
                <w:bCs/>
                <w:sz w:val="24"/>
                <w:szCs w:val="24"/>
              </w:rPr>
              <w:t>主持、参与撰写的研究报告获得省部级领导批示</w:t>
            </w:r>
            <w:r w:rsidR="000A4131">
              <w:rPr>
                <w:rFonts w:ascii="宋体" w:eastAsia="宋体" w:hAnsi="宋体"/>
                <w:b/>
                <w:bCs/>
                <w:sz w:val="24"/>
                <w:szCs w:val="24"/>
              </w:rPr>
              <w:t>3</w:t>
            </w:r>
            <w:r w:rsidR="000A4131">
              <w:rPr>
                <w:rFonts w:ascii="宋体" w:eastAsia="宋体" w:hAnsi="宋体" w:hint="eastAsia"/>
                <w:b/>
                <w:bCs/>
                <w:sz w:val="24"/>
                <w:szCs w:val="24"/>
              </w:rPr>
              <w:t>项</w:t>
            </w:r>
            <w:r w:rsidR="00125FE7">
              <w:rPr>
                <w:rFonts w:ascii="宋体" w:eastAsia="宋体" w:hAnsi="宋体" w:hint="eastAsia"/>
                <w:sz w:val="24"/>
                <w:szCs w:val="24"/>
              </w:rPr>
              <w:t>。</w:t>
            </w:r>
          </w:p>
          <w:p w14:paraId="60E67825" w14:textId="083DF64C" w:rsidR="00CB3047" w:rsidRPr="00382F44" w:rsidRDefault="00C115A5">
            <w:pPr>
              <w:widowControl/>
              <w:shd w:val="clear" w:color="auto" w:fill="FFFFFF"/>
              <w:spacing w:line="288" w:lineRule="auto"/>
              <w:ind w:firstLineChars="200" w:firstLine="482"/>
              <w:jc w:val="left"/>
              <w:outlineLvl w:val="0"/>
              <w:rPr>
                <w:rFonts w:ascii="宋体" w:eastAsia="宋体" w:hAnsi="宋体"/>
                <w:bCs/>
                <w:sz w:val="24"/>
                <w:szCs w:val="24"/>
              </w:rPr>
            </w:pPr>
            <w:r>
              <w:rPr>
                <w:rFonts w:ascii="宋体" w:eastAsia="宋体" w:hAnsi="宋体" w:hint="eastAsia"/>
                <w:b/>
                <w:sz w:val="24"/>
                <w:szCs w:val="24"/>
              </w:rPr>
              <w:t>代表性成果1：</w:t>
            </w:r>
            <w:r w:rsidR="00073E05" w:rsidRPr="00073E05">
              <w:rPr>
                <w:rFonts w:ascii="宋体" w:eastAsia="宋体" w:hAnsi="宋体" w:hint="eastAsia"/>
                <w:bCs/>
                <w:sz w:val="24"/>
                <w:szCs w:val="24"/>
              </w:rPr>
              <w:t>研究报告《四省</w:t>
            </w:r>
            <w:r w:rsidR="00382F44">
              <w:rPr>
                <w:rFonts w:ascii="宋体" w:eastAsia="宋体" w:hAnsi="宋体" w:hint="eastAsia"/>
                <w:bCs/>
                <w:sz w:val="24"/>
                <w:szCs w:val="24"/>
              </w:rPr>
              <w:t>涉藏地区</w:t>
            </w:r>
            <w:r w:rsidR="00073E05" w:rsidRPr="00073E05">
              <w:rPr>
                <w:rFonts w:ascii="宋体" w:eastAsia="宋体" w:hAnsi="宋体" w:hint="eastAsia"/>
                <w:bCs/>
                <w:sz w:val="24"/>
                <w:szCs w:val="24"/>
              </w:rPr>
              <w:t>临界贫困群体“悬崖效应”缓释及精准扶贫政策调适研究》</w:t>
            </w:r>
            <w:r w:rsidR="00382F44">
              <w:rPr>
                <w:rFonts w:ascii="宋体" w:eastAsia="宋体" w:hAnsi="宋体" w:hint="eastAsia"/>
                <w:bCs/>
                <w:sz w:val="24"/>
                <w:szCs w:val="24"/>
              </w:rPr>
              <w:t>（</w:t>
            </w:r>
            <w:r w:rsidR="00382F44" w:rsidRPr="00382F44">
              <w:rPr>
                <w:rFonts w:ascii="宋体" w:eastAsia="宋体" w:hAnsi="宋体" w:hint="eastAsia"/>
                <w:bCs/>
                <w:sz w:val="24"/>
                <w:szCs w:val="24"/>
              </w:rPr>
              <w:t>国家社科基金结项报告</w:t>
            </w:r>
            <w:r w:rsidR="000B462A">
              <w:rPr>
                <w:rFonts w:ascii="宋体" w:eastAsia="宋体" w:hAnsi="宋体" w:hint="eastAsia"/>
                <w:bCs/>
                <w:sz w:val="24"/>
                <w:szCs w:val="24"/>
              </w:rPr>
              <w:t>，免鉴定</w:t>
            </w:r>
            <w:r w:rsidR="00382F44">
              <w:rPr>
                <w:rFonts w:ascii="宋体" w:eastAsia="宋体" w:hAnsi="宋体" w:hint="eastAsia"/>
                <w:bCs/>
                <w:sz w:val="24"/>
                <w:szCs w:val="24"/>
              </w:rPr>
              <w:t>）</w:t>
            </w:r>
            <w:r w:rsidR="00073E05" w:rsidRPr="00382F44">
              <w:rPr>
                <w:rFonts w:ascii="宋体" w:eastAsia="宋体" w:hAnsi="宋体" w:hint="eastAsia"/>
                <w:b/>
                <w:sz w:val="24"/>
                <w:szCs w:val="24"/>
              </w:rPr>
              <w:t>。</w:t>
            </w:r>
            <w:r w:rsidR="000B462A" w:rsidRPr="000B462A">
              <w:rPr>
                <w:rFonts w:ascii="宋体" w:eastAsia="宋体" w:hAnsi="宋体" w:hint="eastAsia"/>
                <w:bCs/>
                <w:sz w:val="24"/>
                <w:szCs w:val="24"/>
              </w:rPr>
              <w:t>主要内容为：</w:t>
            </w:r>
            <w:r w:rsidR="00382F44">
              <w:rPr>
                <w:rFonts w:ascii="宋体" w:eastAsia="宋体" w:hAnsi="宋体" w:hint="eastAsia"/>
                <w:bCs/>
                <w:sz w:val="24"/>
                <w:szCs w:val="24"/>
              </w:rPr>
              <w:t>将该区域临界贫困群体</w:t>
            </w:r>
            <w:r w:rsidR="00382F44" w:rsidRPr="00382F44">
              <w:rPr>
                <w:rFonts w:ascii="宋体" w:eastAsia="宋体" w:hAnsi="宋体" w:hint="eastAsia"/>
                <w:bCs/>
                <w:sz w:val="24"/>
                <w:szCs w:val="24"/>
              </w:rPr>
              <w:t>“悬崖效应”生成机理</w:t>
            </w:r>
            <w:r w:rsidR="00382F44">
              <w:rPr>
                <w:rFonts w:ascii="宋体" w:eastAsia="宋体" w:hAnsi="宋体" w:hint="eastAsia"/>
                <w:bCs/>
                <w:sz w:val="24"/>
                <w:szCs w:val="24"/>
              </w:rPr>
              <w:t>进行阐释</w:t>
            </w:r>
            <w:r w:rsidR="00382F44" w:rsidRPr="00382F44">
              <w:rPr>
                <w:rFonts w:ascii="宋体" w:eastAsia="宋体" w:hAnsi="宋体" w:hint="eastAsia"/>
                <w:bCs/>
                <w:sz w:val="24"/>
                <w:szCs w:val="24"/>
              </w:rPr>
              <w:t>并予以量化研究，找出精准扶贫政策盲区与“悬崖效应”孕育的风险点，为</w:t>
            </w:r>
            <w:r w:rsidR="00382F44" w:rsidRPr="00382F44">
              <w:rPr>
                <w:rFonts w:ascii="宋体" w:eastAsia="宋体" w:hAnsi="宋体"/>
                <w:bCs/>
                <w:sz w:val="24"/>
                <w:szCs w:val="24"/>
              </w:rPr>
              <w:t>2020后四省涉藏地区相对贫困治理长效机制的建立提供导向服务</w:t>
            </w:r>
            <w:r w:rsidR="00382F44">
              <w:rPr>
                <w:rFonts w:ascii="宋体" w:eastAsia="宋体" w:hAnsi="宋体" w:hint="eastAsia"/>
                <w:bCs/>
                <w:sz w:val="24"/>
                <w:szCs w:val="24"/>
              </w:rPr>
              <w:t>。以此为延伸，形成</w:t>
            </w:r>
            <w:r w:rsidR="00382F44" w:rsidRPr="00382F44">
              <w:rPr>
                <w:rFonts w:ascii="宋体" w:eastAsia="宋体" w:hAnsi="宋体" w:hint="eastAsia"/>
                <w:bCs/>
                <w:sz w:val="24"/>
                <w:szCs w:val="24"/>
              </w:rPr>
              <w:t>阶段性成果</w:t>
            </w:r>
            <w:r w:rsidR="00382F44" w:rsidRPr="00382F44">
              <w:rPr>
                <w:rFonts w:ascii="宋体" w:eastAsia="宋体" w:hAnsi="宋体"/>
                <w:bCs/>
                <w:sz w:val="24"/>
                <w:szCs w:val="24"/>
              </w:rPr>
              <w:t>CSSCI、SSCI/SCI等论文20余篇</w:t>
            </w:r>
            <w:r w:rsidR="000B462A">
              <w:rPr>
                <w:rFonts w:ascii="宋体" w:eastAsia="宋体" w:hAnsi="宋体" w:hint="eastAsia"/>
                <w:bCs/>
                <w:sz w:val="24"/>
                <w:szCs w:val="24"/>
              </w:rPr>
              <w:t>，</w:t>
            </w:r>
            <w:r w:rsidR="000B462A" w:rsidRPr="000B462A">
              <w:rPr>
                <w:rFonts w:ascii="宋体" w:eastAsia="宋体" w:hAnsi="宋体" w:hint="eastAsia"/>
                <w:b/>
                <w:sz w:val="24"/>
                <w:szCs w:val="24"/>
              </w:rPr>
              <w:t>2篇决策咨询报告获得省部级领导批示并在多地转化应用</w:t>
            </w:r>
            <w:r w:rsidR="000B462A">
              <w:rPr>
                <w:rFonts w:ascii="宋体" w:eastAsia="宋体" w:hAnsi="宋体" w:hint="eastAsia"/>
                <w:bCs/>
                <w:sz w:val="24"/>
                <w:szCs w:val="24"/>
              </w:rPr>
              <w:t>。</w:t>
            </w:r>
          </w:p>
          <w:p w14:paraId="35AAC44F" w14:textId="7F0B5AD6" w:rsidR="00073E05" w:rsidRDefault="00C115A5" w:rsidP="00073E05">
            <w:pPr>
              <w:widowControl/>
              <w:shd w:val="clear" w:color="auto" w:fill="FFFFFF"/>
              <w:spacing w:line="288" w:lineRule="auto"/>
              <w:ind w:firstLineChars="200" w:firstLine="482"/>
              <w:jc w:val="left"/>
              <w:outlineLvl w:val="0"/>
              <w:rPr>
                <w:rFonts w:ascii="宋体" w:eastAsia="宋体" w:hAnsi="宋体"/>
                <w:sz w:val="24"/>
                <w:szCs w:val="24"/>
              </w:rPr>
            </w:pPr>
            <w:r>
              <w:rPr>
                <w:rFonts w:ascii="宋体" w:eastAsia="宋体" w:hAnsi="宋体" w:hint="eastAsia"/>
                <w:b/>
                <w:sz w:val="24"/>
                <w:szCs w:val="24"/>
              </w:rPr>
              <w:t>代表性成果2：</w:t>
            </w:r>
            <w:r w:rsidR="00073E05">
              <w:rPr>
                <w:rFonts w:ascii="宋体" w:eastAsia="宋体" w:hAnsi="宋体" w:hint="eastAsia"/>
                <w:b/>
                <w:bCs/>
                <w:sz w:val="24"/>
                <w:szCs w:val="24"/>
              </w:rPr>
              <w:t>论文</w:t>
            </w:r>
            <w:r w:rsidR="00073E05">
              <w:rPr>
                <w:rFonts w:ascii="Times New Roman" w:eastAsia="宋体" w:hAnsi="Times New Roman" w:cs="Times New Roman"/>
                <w:sz w:val="24"/>
                <w:szCs w:val="24"/>
              </w:rPr>
              <w:t>《</w:t>
            </w:r>
            <w:r w:rsidR="00073E05">
              <w:rPr>
                <w:rFonts w:ascii="Times New Roman" w:eastAsia="宋体" w:hAnsi="Times New Roman" w:cs="Times New Roman"/>
                <w:sz w:val="24"/>
                <w:szCs w:val="24"/>
              </w:rPr>
              <w:t>Assessing the effects of internet technology use on rural households' cooking energy consumption: Evidence from China</w:t>
            </w:r>
            <w:r w:rsidR="00073E05">
              <w:rPr>
                <w:rFonts w:ascii="Times New Roman" w:eastAsia="宋体" w:hAnsi="Times New Roman" w:cs="Times New Roman"/>
                <w:sz w:val="24"/>
                <w:szCs w:val="24"/>
              </w:rPr>
              <w:t>》</w:t>
            </w:r>
            <w:r w:rsidR="00073E05">
              <w:rPr>
                <w:rFonts w:ascii="宋体" w:eastAsia="宋体" w:hAnsi="宋体" w:hint="eastAsia"/>
                <w:b/>
                <w:bCs/>
                <w:sz w:val="24"/>
                <w:szCs w:val="24"/>
              </w:rPr>
              <w:t>。</w:t>
            </w:r>
            <w:r w:rsidR="00073E05" w:rsidRPr="00382F44">
              <w:rPr>
                <w:rFonts w:ascii="宋体" w:eastAsia="宋体" w:hAnsi="宋体" w:hint="eastAsia"/>
                <w:sz w:val="24"/>
                <w:szCs w:val="24"/>
              </w:rPr>
              <w:t>于2</w:t>
            </w:r>
            <w:r w:rsidR="00073E05" w:rsidRPr="00382F44">
              <w:rPr>
                <w:rFonts w:ascii="宋体" w:eastAsia="宋体" w:hAnsi="宋体"/>
                <w:sz w:val="24"/>
                <w:szCs w:val="24"/>
              </w:rPr>
              <w:t>023</w:t>
            </w:r>
            <w:r w:rsidR="00073E05" w:rsidRPr="00382F44">
              <w:rPr>
                <w:rFonts w:ascii="宋体" w:eastAsia="宋体" w:hAnsi="宋体" w:hint="eastAsia"/>
                <w:sz w:val="24"/>
                <w:szCs w:val="24"/>
              </w:rPr>
              <w:t>年8月发表在《</w:t>
            </w:r>
            <w:r w:rsidR="00073E05" w:rsidRPr="0009649C">
              <w:rPr>
                <w:rFonts w:ascii="Times New Roman" w:eastAsia="宋体" w:hAnsi="Times New Roman" w:cs="Times New Roman"/>
                <w:sz w:val="24"/>
                <w:szCs w:val="24"/>
              </w:rPr>
              <w:t>Energy</w:t>
            </w:r>
            <w:r w:rsidR="00073E05" w:rsidRPr="00382F44">
              <w:rPr>
                <w:rFonts w:ascii="宋体" w:eastAsia="宋体" w:hAnsi="宋体" w:hint="eastAsia"/>
                <w:sz w:val="24"/>
                <w:szCs w:val="24"/>
              </w:rPr>
              <w:t>》（中科院1区</w:t>
            </w:r>
            <w:r w:rsidR="00073E05" w:rsidRPr="00AB16F9">
              <w:rPr>
                <w:rFonts w:ascii="Times New Roman" w:eastAsia="宋体" w:hAnsi="Times New Roman" w:cs="Times New Roman"/>
                <w:sz w:val="24"/>
                <w:szCs w:val="24"/>
              </w:rPr>
              <w:t>TOP</w:t>
            </w:r>
            <w:r w:rsidR="00430FAA">
              <w:rPr>
                <w:rFonts w:ascii="宋体" w:eastAsia="宋体" w:hAnsi="宋体" w:hint="eastAsia"/>
                <w:sz w:val="24"/>
                <w:szCs w:val="24"/>
              </w:rPr>
              <w:t>期刊</w:t>
            </w:r>
            <w:r w:rsidR="00073E05" w:rsidRPr="00382F44">
              <w:rPr>
                <w:rFonts w:ascii="宋体" w:eastAsia="宋体" w:hAnsi="宋体"/>
                <w:sz w:val="24"/>
                <w:szCs w:val="24"/>
              </w:rPr>
              <w:t>,</w:t>
            </w:r>
            <w:r w:rsidR="00073E05" w:rsidRPr="00382F44">
              <w:rPr>
                <w:rFonts w:ascii="宋体" w:eastAsia="宋体" w:hAnsi="宋体" w:hint="eastAsia"/>
                <w:sz w:val="24"/>
                <w:szCs w:val="24"/>
              </w:rPr>
              <w:t>影响因子9，能源经济学领域国际知名期刊，N</w:t>
            </w:r>
            <w:r w:rsidR="00073E05" w:rsidRPr="00382F44">
              <w:rPr>
                <w:rFonts w:ascii="宋体" w:eastAsia="宋体" w:hAnsi="宋体"/>
                <w:sz w:val="24"/>
                <w:szCs w:val="24"/>
              </w:rPr>
              <w:t>2</w:t>
            </w:r>
            <w:r w:rsidR="00073E05" w:rsidRPr="00382F44">
              <w:rPr>
                <w:rFonts w:ascii="宋体" w:eastAsia="宋体" w:hAnsi="宋体" w:hint="eastAsia"/>
                <w:sz w:val="24"/>
                <w:szCs w:val="24"/>
              </w:rPr>
              <w:t>级）</w:t>
            </w:r>
            <w:r w:rsidR="00073E05">
              <w:rPr>
                <w:rFonts w:ascii="宋体" w:eastAsia="宋体" w:hAnsi="宋体" w:hint="eastAsia"/>
                <w:b/>
                <w:bCs/>
                <w:sz w:val="24"/>
                <w:szCs w:val="24"/>
              </w:rPr>
              <w:t>。</w:t>
            </w:r>
            <w:r w:rsidR="00073E05">
              <w:rPr>
                <w:rFonts w:ascii="宋体" w:eastAsia="宋体" w:hAnsi="宋体" w:hint="eastAsia"/>
                <w:sz w:val="24"/>
                <w:szCs w:val="24"/>
              </w:rPr>
              <w:t>论文采用中国家庭面板微观调查数据</w:t>
            </w:r>
            <w:r w:rsidR="00073E05">
              <w:rPr>
                <w:rFonts w:ascii="宋体" w:eastAsia="宋体" w:hAnsi="宋体"/>
                <w:sz w:val="24"/>
                <w:szCs w:val="24"/>
              </w:rPr>
              <w:t>(</w:t>
            </w:r>
            <w:r w:rsidR="00073E05" w:rsidRPr="0009649C">
              <w:rPr>
                <w:rFonts w:ascii="Times New Roman" w:eastAsia="宋体" w:hAnsi="Times New Roman" w:cs="Times New Roman"/>
                <w:sz w:val="24"/>
                <w:szCs w:val="24"/>
              </w:rPr>
              <w:t>CFPS</w:t>
            </w:r>
            <w:r w:rsidR="00073E05">
              <w:rPr>
                <w:rFonts w:ascii="宋体" w:eastAsia="宋体" w:hAnsi="宋体"/>
                <w:sz w:val="24"/>
                <w:szCs w:val="24"/>
              </w:rPr>
              <w:t>)，采用</w:t>
            </w:r>
            <w:r w:rsidR="00073E05">
              <w:rPr>
                <w:rFonts w:ascii="Times New Roman" w:eastAsia="宋体" w:hAnsi="Times New Roman" w:cs="Times New Roman"/>
                <w:sz w:val="24"/>
                <w:szCs w:val="24"/>
              </w:rPr>
              <w:t>Probit</w:t>
            </w:r>
            <w:r w:rsidR="00073E05">
              <w:rPr>
                <w:rFonts w:ascii="宋体" w:eastAsia="宋体" w:hAnsi="宋体"/>
                <w:sz w:val="24"/>
                <w:szCs w:val="24"/>
              </w:rPr>
              <w:t>模型和中介效应模型实证检验了互联网使用对中国农村家庭烹饪能源消费的影响及作用机制</w:t>
            </w:r>
            <w:r w:rsidR="0009649C">
              <w:rPr>
                <w:rFonts w:ascii="宋体" w:eastAsia="宋体" w:hAnsi="宋体" w:hint="eastAsia"/>
                <w:sz w:val="24"/>
                <w:szCs w:val="24"/>
              </w:rPr>
              <w:t>，并讨论了民族地区农户能源消费结构的异质性问题。</w:t>
            </w:r>
          </w:p>
          <w:p w14:paraId="313BB934" w14:textId="2188CEFE" w:rsidR="00CB3047" w:rsidRPr="000B462A" w:rsidRDefault="00C115A5" w:rsidP="000B462A">
            <w:pPr>
              <w:widowControl/>
              <w:shd w:val="clear" w:color="auto" w:fill="FFFFFF"/>
              <w:spacing w:line="288" w:lineRule="auto"/>
              <w:ind w:firstLineChars="200" w:firstLine="482"/>
              <w:jc w:val="left"/>
              <w:outlineLvl w:val="0"/>
              <w:rPr>
                <w:rFonts w:ascii="宋体" w:eastAsia="宋体" w:hAnsi="宋体"/>
                <w:bCs/>
                <w:sz w:val="24"/>
                <w:szCs w:val="24"/>
              </w:rPr>
            </w:pPr>
            <w:r>
              <w:rPr>
                <w:rFonts w:ascii="宋体" w:eastAsia="宋体" w:hAnsi="宋体" w:hint="eastAsia"/>
                <w:b/>
                <w:sz w:val="24"/>
                <w:szCs w:val="24"/>
              </w:rPr>
              <w:t>代表性成果</w:t>
            </w:r>
            <w:r>
              <w:rPr>
                <w:rFonts w:ascii="宋体" w:eastAsia="宋体" w:hAnsi="宋体"/>
                <w:b/>
                <w:sz w:val="24"/>
                <w:szCs w:val="24"/>
              </w:rPr>
              <w:t>3</w:t>
            </w:r>
            <w:r>
              <w:rPr>
                <w:rFonts w:ascii="宋体" w:eastAsia="宋体" w:hAnsi="宋体" w:hint="eastAsia"/>
                <w:b/>
                <w:sz w:val="24"/>
                <w:szCs w:val="24"/>
              </w:rPr>
              <w:t>：</w:t>
            </w:r>
            <w:r w:rsidR="00073E05">
              <w:rPr>
                <w:rFonts w:ascii="宋体" w:eastAsia="宋体" w:hAnsi="宋体" w:hint="eastAsia"/>
                <w:bCs/>
                <w:sz w:val="24"/>
                <w:szCs w:val="24"/>
              </w:rPr>
              <w:t>调研</w:t>
            </w:r>
            <w:r w:rsidR="00255D43" w:rsidRPr="00255D43">
              <w:rPr>
                <w:rFonts w:ascii="宋体" w:eastAsia="宋体" w:hAnsi="宋体" w:hint="eastAsia"/>
                <w:bCs/>
                <w:sz w:val="24"/>
                <w:szCs w:val="24"/>
              </w:rPr>
              <w:t>报告</w:t>
            </w:r>
            <w:r w:rsidR="00255D43">
              <w:rPr>
                <w:rFonts w:ascii="宋体" w:eastAsia="宋体" w:hAnsi="宋体" w:hint="eastAsia"/>
                <w:bCs/>
                <w:sz w:val="24"/>
                <w:szCs w:val="24"/>
              </w:rPr>
              <w:t>《锚定共同富裕构建涉藏地区边缘户帮扶长效机制的调查报告及政策建议》。该报告</w:t>
            </w:r>
            <w:r w:rsidR="00255D43" w:rsidRPr="00766021">
              <w:rPr>
                <w:rFonts w:ascii="宋体" w:eastAsia="宋体" w:hAnsi="宋体" w:hint="eastAsia"/>
                <w:bCs/>
                <w:sz w:val="24"/>
                <w:szCs w:val="24"/>
              </w:rPr>
              <w:t>获得时任四川省委常委、统战部部长田向利</w:t>
            </w:r>
            <w:r w:rsidR="00766021" w:rsidRPr="00766021">
              <w:rPr>
                <w:rFonts w:ascii="宋体" w:eastAsia="宋体" w:hAnsi="宋体" w:hint="eastAsia"/>
                <w:bCs/>
                <w:sz w:val="24"/>
                <w:szCs w:val="24"/>
              </w:rPr>
              <w:t>的</w:t>
            </w:r>
            <w:r w:rsidR="00255D43" w:rsidRPr="00766021">
              <w:rPr>
                <w:rFonts w:ascii="宋体" w:eastAsia="宋体" w:hAnsi="宋体" w:hint="eastAsia"/>
                <w:bCs/>
                <w:sz w:val="24"/>
                <w:szCs w:val="24"/>
              </w:rPr>
              <w:t>肯定性批示，</w:t>
            </w:r>
            <w:r w:rsidR="00255D43">
              <w:rPr>
                <w:rFonts w:ascii="宋体" w:eastAsia="宋体" w:hAnsi="宋体" w:hint="eastAsia"/>
                <w:b/>
                <w:sz w:val="24"/>
                <w:szCs w:val="24"/>
              </w:rPr>
              <w:t>批示内容为：“有些好建议可以吸纳到省委涉藏会清华书记讲话中”</w:t>
            </w:r>
            <w:r w:rsidR="00766021">
              <w:rPr>
                <w:rFonts w:ascii="宋体" w:eastAsia="宋体" w:hAnsi="宋体" w:hint="eastAsia"/>
                <w:b/>
                <w:sz w:val="24"/>
                <w:szCs w:val="24"/>
              </w:rPr>
              <w:t>，</w:t>
            </w:r>
            <w:r w:rsidR="00766021" w:rsidRPr="00766021">
              <w:rPr>
                <w:rFonts w:ascii="宋体" w:eastAsia="宋体" w:hAnsi="宋体" w:hint="eastAsia"/>
                <w:bCs/>
                <w:sz w:val="24"/>
                <w:szCs w:val="24"/>
              </w:rPr>
              <w:t>后续部分对策建议被写入时任四川省委书记彭清华主持召开的涉藏会</w:t>
            </w:r>
            <w:r w:rsidR="00766021">
              <w:rPr>
                <w:rFonts w:ascii="宋体" w:eastAsia="宋体" w:hAnsi="宋体" w:hint="eastAsia"/>
                <w:bCs/>
                <w:sz w:val="24"/>
                <w:szCs w:val="24"/>
              </w:rPr>
              <w:t>讲话稿</w:t>
            </w:r>
            <w:r w:rsidR="00766021" w:rsidRPr="00766021">
              <w:rPr>
                <w:rFonts w:ascii="宋体" w:eastAsia="宋体" w:hAnsi="宋体" w:hint="eastAsia"/>
                <w:bCs/>
                <w:sz w:val="24"/>
                <w:szCs w:val="24"/>
              </w:rPr>
              <w:t>中</w:t>
            </w:r>
            <w:r w:rsidR="000B462A">
              <w:rPr>
                <w:rFonts w:ascii="宋体" w:eastAsia="宋体" w:hAnsi="宋体" w:hint="eastAsia"/>
                <w:bCs/>
                <w:sz w:val="24"/>
                <w:szCs w:val="24"/>
              </w:rPr>
              <w:t>。</w:t>
            </w:r>
          </w:p>
          <w:tbl>
            <w:tblPr>
              <w:tblStyle w:val="a9"/>
              <w:tblW w:w="10343" w:type="dxa"/>
              <w:jc w:val="center"/>
              <w:tblLayout w:type="fixed"/>
              <w:tblLook w:val="04A0" w:firstRow="1" w:lastRow="0" w:firstColumn="1" w:lastColumn="0" w:noHBand="0" w:noVBand="1"/>
            </w:tblPr>
            <w:tblGrid>
              <w:gridCol w:w="1842"/>
              <w:gridCol w:w="1701"/>
              <w:gridCol w:w="1592"/>
              <w:gridCol w:w="1668"/>
              <w:gridCol w:w="1701"/>
              <w:gridCol w:w="1839"/>
            </w:tblGrid>
            <w:tr w:rsidR="00F501EC" w14:paraId="1B3BED47" w14:textId="77777777">
              <w:trPr>
                <w:trHeight w:val="454"/>
                <w:jc w:val="center"/>
              </w:trPr>
              <w:tc>
                <w:tcPr>
                  <w:tcW w:w="1842" w:type="dxa"/>
                  <w:vAlign w:val="center"/>
                </w:tcPr>
                <w:p w14:paraId="5B3CDD8D" w14:textId="77777777" w:rsidR="00F501EC" w:rsidRDefault="00F501EC" w:rsidP="00F501EC">
                  <w:pPr>
                    <w:jc w:val="center"/>
                    <w:rPr>
                      <w:rFonts w:ascii="宋体" w:eastAsia="宋体" w:hAnsi="宋体"/>
                      <w:b/>
                      <w:sz w:val="24"/>
                      <w:szCs w:val="24"/>
                    </w:rPr>
                  </w:pPr>
                  <w:r>
                    <w:rPr>
                      <w:rFonts w:ascii="宋体" w:eastAsia="宋体" w:hAnsi="宋体" w:hint="eastAsia"/>
                      <w:b/>
                      <w:sz w:val="24"/>
                      <w:szCs w:val="24"/>
                    </w:rPr>
                    <w:t>近五年度</w:t>
                  </w:r>
                </w:p>
              </w:tc>
              <w:tc>
                <w:tcPr>
                  <w:tcW w:w="1701" w:type="dxa"/>
                  <w:vAlign w:val="center"/>
                </w:tcPr>
                <w:p w14:paraId="490C4602" w14:textId="77777777" w:rsidR="00F501EC" w:rsidRDefault="00F501EC" w:rsidP="00F501EC">
                  <w:pPr>
                    <w:jc w:val="center"/>
                    <w:rPr>
                      <w:rFonts w:ascii="宋体" w:eastAsia="宋体" w:hAnsi="宋体"/>
                      <w:b/>
                      <w:sz w:val="24"/>
                      <w:szCs w:val="24"/>
                    </w:rPr>
                  </w:pPr>
                  <w:r>
                    <w:rPr>
                      <w:rFonts w:ascii="宋体" w:eastAsia="宋体" w:hAnsi="宋体" w:hint="eastAsia"/>
                      <w:b/>
                      <w:sz w:val="24"/>
                      <w:szCs w:val="24"/>
                    </w:rPr>
                    <w:t>2024年</w:t>
                  </w:r>
                </w:p>
              </w:tc>
              <w:tc>
                <w:tcPr>
                  <w:tcW w:w="1592" w:type="dxa"/>
                  <w:vAlign w:val="center"/>
                </w:tcPr>
                <w:p w14:paraId="76E6A81E" w14:textId="77777777" w:rsidR="00F501EC" w:rsidRDefault="00F501EC" w:rsidP="00F501EC">
                  <w:pPr>
                    <w:jc w:val="center"/>
                    <w:rPr>
                      <w:rFonts w:ascii="宋体" w:eastAsia="宋体" w:hAnsi="宋体"/>
                      <w:b/>
                      <w:sz w:val="24"/>
                      <w:szCs w:val="24"/>
                    </w:rPr>
                  </w:pPr>
                  <w:r>
                    <w:rPr>
                      <w:rFonts w:ascii="宋体" w:eastAsia="宋体" w:hAnsi="宋体" w:hint="eastAsia"/>
                      <w:b/>
                      <w:sz w:val="24"/>
                      <w:szCs w:val="24"/>
                    </w:rPr>
                    <w:t>2023年</w:t>
                  </w:r>
                </w:p>
              </w:tc>
              <w:tc>
                <w:tcPr>
                  <w:tcW w:w="1668" w:type="dxa"/>
                  <w:vAlign w:val="center"/>
                </w:tcPr>
                <w:p w14:paraId="09CC8E99" w14:textId="77777777" w:rsidR="00F501EC" w:rsidRDefault="00F501EC" w:rsidP="00F501EC">
                  <w:pPr>
                    <w:jc w:val="center"/>
                    <w:rPr>
                      <w:rFonts w:ascii="宋体" w:eastAsia="宋体" w:hAnsi="宋体"/>
                      <w:b/>
                      <w:sz w:val="24"/>
                      <w:szCs w:val="24"/>
                    </w:rPr>
                  </w:pPr>
                  <w:r>
                    <w:rPr>
                      <w:rFonts w:ascii="宋体" w:eastAsia="宋体" w:hAnsi="宋体" w:hint="eastAsia"/>
                      <w:b/>
                      <w:sz w:val="24"/>
                      <w:szCs w:val="24"/>
                    </w:rPr>
                    <w:t>2022年</w:t>
                  </w:r>
                </w:p>
              </w:tc>
              <w:tc>
                <w:tcPr>
                  <w:tcW w:w="1701" w:type="dxa"/>
                  <w:vAlign w:val="center"/>
                </w:tcPr>
                <w:p w14:paraId="07873543" w14:textId="77777777" w:rsidR="00F501EC" w:rsidRDefault="00F501EC" w:rsidP="00F501EC">
                  <w:pPr>
                    <w:jc w:val="center"/>
                    <w:rPr>
                      <w:rFonts w:ascii="宋体" w:eastAsia="宋体" w:hAnsi="宋体"/>
                      <w:b/>
                      <w:sz w:val="24"/>
                      <w:szCs w:val="24"/>
                    </w:rPr>
                  </w:pPr>
                  <w:r>
                    <w:rPr>
                      <w:rFonts w:ascii="宋体" w:eastAsia="宋体" w:hAnsi="宋体" w:hint="eastAsia"/>
                      <w:b/>
                      <w:sz w:val="24"/>
                      <w:szCs w:val="24"/>
                    </w:rPr>
                    <w:t>2021年</w:t>
                  </w:r>
                </w:p>
              </w:tc>
              <w:tc>
                <w:tcPr>
                  <w:tcW w:w="1839" w:type="dxa"/>
                  <w:vAlign w:val="center"/>
                </w:tcPr>
                <w:p w14:paraId="69130F39" w14:textId="77777777" w:rsidR="00F501EC" w:rsidRDefault="00F501EC" w:rsidP="00F501EC">
                  <w:pPr>
                    <w:jc w:val="center"/>
                    <w:rPr>
                      <w:rFonts w:ascii="宋体" w:eastAsia="宋体" w:hAnsi="宋体"/>
                      <w:b/>
                      <w:sz w:val="24"/>
                      <w:szCs w:val="24"/>
                    </w:rPr>
                  </w:pPr>
                  <w:r>
                    <w:rPr>
                      <w:rFonts w:ascii="宋体" w:eastAsia="宋体" w:hAnsi="宋体" w:hint="eastAsia"/>
                      <w:b/>
                      <w:sz w:val="24"/>
                      <w:szCs w:val="24"/>
                    </w:rPr>
                    <w:t>2020年</w:t>
                  </w:r>
                </w:p>
              </w:tc>
            </w:tr>
            <w:tr w:rsidR="00CB3047" w14:paraId="471EF397" w14:textId="77777777">
              <w:trPr>
                <w:trHeight w:val="454"/>
                <w:jc w:val="center"/>
              </w:trPr>
              <w:tc>
                <w:tcPr>
                  <w:tcW w:w="1842" w:type="dxa"/>
                  <w:vAlign w:val="center"/>
                </w:tcPr>
                <w:p w14:paraId="650A8206" w14:textId="77777777" w:rsidR="00CB3047" w:rsidRDefault="00C115A5">
                  <w:pPr>
                    <w:jc w:val="center"/>
                    <w:rPr>
                      <w:rFonts w:ascii="宋体" w:eastAsia="宋体" w:hAnsi="宋体"/>
                      <w:b/>
                      <w:sz w:val="24"/>
                      <w:szCs w:val="24"/>
                    </w:rPr>
                  </w:pPr>
                  <w:r>
                    <w:rPr>
                      <w:rFonts w:ascii="宋体" w:eastAsia="宋体" w:hAnsi="宋体" w:hint="eastAsia"/>
                      <w:b/>
                      <w:sz w:val="24"/>
                      <w:szCs w:val="24"/>
                    </w:rPr>
                    <w:t>双支计划层次</w:t>
                  </w:r>
                </w:p>
              </w:tc>
              <w:tc>
                <w:tcPr>
                  <w:tcW w:w="1701" w:type="dxa"/>
                  <w:vAlign w:val="center"/>
                </w:tcPr>
                <w:p w14:paraId="5F2B1A16" w14:textId="54F23D68" w:rsidR="00CB3047" w:rsidRDefault="005B478B">
                  <w:pPr>
                    <w:jc w:val="center"/>
                    <w:rPr>
                      <w:rFonts w:ascii="宋体" w:eastAsia="宋体" w:hAnsi="宋体"/>
                      <w:bCs/>
                      <w:sz w:val="24"/>
                      <w:szCs w:val="24"/>
                    </w:rPr>
                  </w:pPr>
                  <w:r>
                    <w:rPr>
                      <w:rFonts w:ascii="宋体" w:eastAsia="宋体" w:hAnsi="宋体" w:hint="eastAsia"/>
                      <w:bCs/>
                      <w:sz w:val="24"/>
                      <w:szCs w:val="24"/>
                    </w:rPr>
                    <w:t>六</w:t>
                  </w:r>
                </w:p>
              </w:tc>
              <w:tc>
                <w:tcPr>
                  <w:tcW w:w="1592" w:type="dxa"/>
                  <w:vAlign w:val="center"/>
                </w:tcPr>
                <w:p w14:paraId="1394AC24" w14:textId="77777777" w:rsidR="00CB3047" w:rsidRDefault="00CB3047">
                  <w:pPr>
                    <w:jc w:val="center"/>
                    <w:rPr>
                      <w:rFonts w:ascii="宋体" w:eastAsia="宋体" w:hAnsi="宋体"/>
                      <w:bCs/>
                      <w:sz w:val="24"/>
                      <w:szCs w:val="24"/>
                    </w:rPr>
                  </w:pPr>
                </w:p>
              </w:tc>
              <w:tc>
                <w:tcPr>
                  <w:tcW w:w="1668" w:type="dxa"/>
                  <w:vAlign w:val="center"/>
                </w:tcPr>
                <w:p w14:paraId="499C9501" w14:textId="6C2AAC2D" w:rsidR="00CB3047" w:rsidRDefault="005B478B">
                  <w:pPr>
                    <w:jc w:val="center"/>
                    <w:rPr>
                      <w:rFonts w:ascii="宋体" w:eastAsia="宋体" w:hAnsi="宋体"/>
                      <w:bCs/>
                      <w:sz w:val="24"/>
                      <w:szCs w:val="24"/>
                    </w:rPr>
                  </w:pPr>
                  <w:r>
                    <w:rPr>
                      <w:rFonts w:ascii="宋体" w:eastAsia="宋体" w:hAnsi="宋体" w:hint="eastAsia"/>
                      <w:bCs/>
                      <w:sz w:val="24"/>
                      <w:szCs w:val="24"/>
                    </w:rPr>
                    <w:t>六</w:t>
                  </w:r>
                </w:p>
              </w:tc>
              <w:tc>
                <w:tcPr>
                  <w:tcW w:w="1701" w:type="dxa"/>
                  <w:vAlign w:val="center"/>
                </w:tcPr>
                <w:p w14:paraId="170D1C7C" w14:textId="3C1C1BAE" w:rsidR="00CB3047" w:rsidRDefault="005B478B">
                  <w:pPr>
                    <w:jc w:val="center"/>
                    <w:rPr>
                      <w:rFonts w:ascii="宋体" w:eastAsia="宋体" w:hAnsi="宋体"/>
                      <w:bCs/>
                      <w:sz w:val="24"/>
                      <w:szCs w:val="24"/>
                    </w:rPr>
                  </w:pPr>
                  <w:r>
                    <w:rPr>
                      <w:rFonts w:ascii="宋体" w:eastAsia="宋体" w:hAnsi="宋体" w:hint="eastAsia"/>
                      <w:bCs/>
                      <w:sz w:val="24"/>
                      <w:szCs w:val="24"/>
                    </w:rPr>
                    <w:t>六</w:t>
                  </w:r>
                </w:p>
              </w:tc>
              <w:tc>
                <w:tcPr>
                  <w:tcW w:w="1839" w:type="dxa"/>
                  <w:vAlign w:val="center"/>
                </w:tcPr>
                <w:p w14:paraId="6D0A81B5" w14:textId="1D5EBA41" w:rsidR="00CB3047" w:rsidRDefault="005B478B">
                  <w:pPr>
                    <w:jc w:val="center"/>
                    <w:rPr>
                      <w:rFonts w:ascii="宋体" w:eastAsia="宋体" w:hAnsi="宋体"/>
                      <w:bCs/>
                      <w:sz w:val="24"/>
                      <w:szCs w:val="24"/>
                    </w:rPr>
                  </w:pPr>
                  <w:r>
                    <w:rPr>
                      <w:rFonts w:ascii="宋体" w:eastAsia="宋体" w:hAnsi="宋体" w:hint="eastAsia"/>
                      <w:bCs/>
                      <w:sz w:val="24"/>
                      <w:szCs w:val="24"/>
                    </w:rPr>
                    <w:t>七</w:t>
                  </w:r>
                </w:p>
              </w:tc>
            </w:tr>
            <w:tr w:rsidR="00CB3047" w14:paraId="468C996D" w14:textId="77777777">
              <w:trPr>
                <w:trHeight w:val="454"/>
                <w:jc w:val="center"/>
              </w:trPr>
              <w:tc>
                <w:tcPr>
                  <w:tcW w:w="1842" w:type="dxa"/>
                  <w:vAlign w:val="center"/>
                </w:tcPr>
                <w:p w14:paraId="0973C4FF" w14:textId="77777777" w:rsidR="00CB3047" w:rsidRDefault="00C115A5">
                  <w:pPr>
                    <w:jc w:val="center"/>
                    <w:rPr>
                      <w:rFonts w:ascii="宋体" w:eastAsia="宋体" w:hAnsi="宋体"/>
                      <w:b/>
                      <w:sz w:val="24"/>
                      <w:szCs w:val="24"/>
                    </w:rPr>
                  </w:pPr>
                  <w:r>
                    <w:rPr>
                      <w:rFonts w:ascii="宋体" w:eastAsia="宋体" w:hAnsi="宋体" w:hint="eastAsia"/>
                      <w:b/>
                      <w:sz w:val="24"/>
                      <w:szCs w:val="24"/>
                    </w:rPr>
                    <w:t>专业建设层次</w:t>
                  </w:r>
                </w:p>
              </w:tc>
              <w:tc>
                <w:tcPr>
                  <w:tcW w:w="1701" w:type="dxa"/>
                  <w:vAlign w:val="center"/>
                </w:tcPr>
                <w:p w14:paraId="395915A5" w14:textId="77777777" w:rsidR="00CB3047" w:rsidRDefault="00CB3047">
                  <w:pPr>
                    <w:jc w:val="center"/>
                    <w:rPr>
                      <w:rFonts w:ascii="宋体" w:eastAsia="宋体" w:hAnsi="宋体"/>
                      <w:bCs/>
                      <w:sz w:val="24"/>
                      <w:szCs w:val="24"/>
                    </w:rPr>
                  </w:pPr>
                </w:p>
              </w:tc>
              <w:tc>
                <w:tcPr>
                  <w:tcW w:w="1592" w:type="dxa"/>
                  <w:vAlign w:val="center"/>
                </w:tcPr>
                <w:p w14:paraId="29A03ED3" w14:textId="77777777" w:rsidR="00CB3047" w:rsidRDefault="00CB3047">
                  <w:pPr>
                    <w:jc w:val="center"/>
                    <w:rPr>
                      <w:rFonts w:ascii="宋体" w:eastAsia="宋体" w:hAnsi="宋体"/>
                      <w:bCs/>
                      <w:sz w:val="24"/>
                      <w:szCs w:val="24"/>
                    </w:rPr>
                  </w:pPr>
                </w:p>
              </w:tc>
              <w:tc>
                <w:tcPr>
                  <w:tcW w:w="1668" w:type="dxa"/>
                  <w:vAlign w:val="center"/>
                </w:tcPr>
                <w:p w14:paraId="0396DD01" w14:textId="77777777" w:rsidR="00CB3047" w:rsidRDefault="00CB3047">
                  <w:pPr>
                    <w:jc w:val="center"/>
                    <w:rPr>
                      <w:rFonts w:ascii="宋体" w:eastAsia="宋体" w:hAnsi="宋体"/>
                      <w:bCs/>
                      <w:sz w:val="24"/>
                      <w:szCs w:val="24"/>
                    </w:rPr>
                  </w:pPr>
                </w:p>
              </w:tc>
              <w:tc>
                <w:tcPr>
                  <w:tcW w:w="1701" w:type="dxa"/>
                  <w:vAlign w:val="center"/>
                </w:tcPr>
                <w:p w14:paraId="4DA91341" w14:textId="77777777" w:rsidR="00CB3047" w:rsidRDefault="00CB3047">
                  <w:pPr>
                    <w:jc w:val="center"/>
                    <w:rPr>
                      <w:rFonts w:ascii="宋体" w:eastAsia="宋体" w:hAnsi="宋体"/>
                      <w:bCs/>
                      <w:sz w:val="24"/>
                      <w:szCs w:val="24"/>
                    </w:rPr>
                  </w:pPr>
                </w:p>
              </w:tc>
              <w:tc>
                <w:tcPr>
                  <w:tcW w:w="1839" w:type="dxa"/>
                  <w:vAlign w:val="center"/>
                </w:tcPr>
                <w:p w14:paraId="6A547EAD" w14:textId="77777777" w:rsidR="00CB3047" w:rsidRDefault="00CB3047">
                  <w:pPr>
                    <w:jc w:val="center"/>
                    <w:rPr>
                      <w:rFonts w:ascii="宋体" w:eastAsia="宋体" w:hAnsi="宋体"/>
                      <w:bCs/>
                      <w:sz w:val="24"/>
                      <w:szCs w:val="24"/>
                    </w:rPr>
                  </w:pPr>
                </w:p>
              </w:tc>
            </w:tr>
            <w:tr w:rsidR="00921938" w14:paraId="634ADCC5" w14:textId="77777777">
              <w:trPr>
                <w:trHeight w:val="454"/>
                <w:jc w:val="center"/>
              </w:trPr>
              <w:tc>
                <w:tcPr>
                  <w:tcW w:w="1842" w:type="dxa"/>
                  <w:vAlign w:val="center"/>
                </w:tcPr>
                <w:p w14:paraId="1AE6B7A0" w14:textId="77777777" w:rsidR="00921938" w:rsidRDefault="00921938" w:rsidP="00921938">
                  <w:pPr>
                    <w:jc w:val="center"/>
                    <w:rPr>
                      <w:rFonts w:ascii="宋体" w:eastAsia="宋体" w:hAnsi="宋体"/>
                      <w:b/>
                      <w:sz w:val="24"/>
                      <w:szCs w:val="24"/>
                    </w:rPr>
                  </w:pPr>
                  <w:r>
                    <w:rPr>
                      <w:rFonts w:ascii="宋体" w:eastAsia="宋体" w:hAnsi="宋体" w:hint="eastAsia"/>
                      <w:b/>
                      <w:sz w:val="24"/>
                      <w:szCs w:val="24"/>
                    </w:rPr>
                    <w:t>业绩分</w:t>
                  </w:r>
                </w:p>
              </w:tc>
              <w:tc>
                <w:tcPr>
                  <w:tcW w:w="1701" w:type="dxa"/>
                  <w:vAlign w:val="center"/>
                </w:tcPr>
                <w:p w14:paraId="201F447A" w14:textId="78D44C78" w:rsidR="00921938" w:rsidRDefault="00921938" w:rsidP="00921938">
                  <w:pPr>
                    <w:jc w:val="center"/>
                    <w:rPr>
                      <w:rFonts w:ascii="宋体" w:eastAsia="宋体" w:hAnsi="宋体"/>
                      <w:bCs/>
                      <w:sz w:val="24"/>
                      <w:szCs w:val="24"/>
                    </w:rPr>
                  </w:pPr>
                  <w:r>
                    <w:rPr>
                      <w:rFonts w:ascii="宋体" w:eastAsia="宋体" w:hAnsi="宋体" w:hint="eastAsia"/>
                      <w:b/>
                      <w:sz w:val="24"/>
                      <w:szCs w:val="24"/>
                    </w:rPr>
                    <w:t>1</w:t>
                  </w:r>
                  <w:r>
                    <w:rPr>
                      <w:rFonts w:ascii="宋体" w:eastAsia="宋体" w:hAnsi="宋体"/>
                      <w:b/>
                      <w:sz w:val="24"/>
                      <w:szCs w:val="24"/>
                    </w:rPr>
                    <w:t>12.83</w:t>
                  </w:r>
                </w:p>
              </w:tc>
              <w:tc>
                <w:tcPr>
                  <w:tcW w:w="1592" w:type="dxa"/>
                  <w:vAlign w:val="center"/>
                </w:tcPr>
                <w:p w14:paraId="6A92BD81" w14:textId="03869B8C" w:rsidR="00921938" w:rsidRDefault="00921938" w:rsidP="00921938">
                  <w:pPr>
                    <w:jc w:val="center"/>
                    <w:rPr>
                      <w:rFonts w:ascii="宋体" w:eastAsia="宋体" w:hAnsi="宋体"/>
                      <w:bCs/>
                      <w:sz w:val="24"/>
                      <w:szCs w:val="24"/>
                    </w:rPr>
                  </w:pPr>
                  <w:r>
                    <w:rPr>
                      <w:rFonts w:ascii="宋体" w:eastAsia="宋体" w:hAnsi="宋体"/>
                      <w:bCs/>
                      <w:sz w:val="24"/>
                      <w:szCs w:val="24"/>
                    </w:rPr>
                    <w:t>104.01</w:t>
                  </w:r>
                  <w:r>
                    <w:rPr>
                      <w:rFonts w:ascii="宋体" w:eastAsia="宋体" w:hAnsi="宋体" w:hint="eastAsia"/>
                      <w:bCs/>
                      <w:sz w:val="24"/>
                      <w:szCs w:val="24"/>
                    </w:rPr>
                    <w:t>（优秀）</w:t>
                  </w:r>
                </w:p>
              </w:tc>
              <w:tc>
                <w:tcPr>
                  <w:tcW w:w="1668" w:type="dxa"/>
                  <w:vAlign w:val="center"/>
                </w:tcPr>
                <w:p w14:paraId="1A7CFF1E" w14:textId="5E09F863" w:rsidR="00921938" w:rsidRDefault="00921938" w:rsidP="00921938">
                  <w:pPr>
                    <w:jc w:val="center"/>
                    <w:rPr>
                      <w:rFonts w:ascii="宋体" w:eastAsia="宋体" w:hAnsi="宋体"/>
                      <w:bCs/>
                      <w:sz w:val="24"/>
                      <w:szCs w:val="24"/>
                    </w:rPr>
                  </w:pPr>
                  <w:r>
                    <w:rPr>
                      <w:rFonts w:ascii="宋体" w:eastAsia="宋体" w:hAnsi="宋体" w:hint="eastAsia"/>
                      <w:bCs/>
                      <w:sz w:val="24"/>
                      <w:szCs w:val="24"/>
                    </w:rPr>
                    <w:t>9</w:t>
                  </w:r>
                  <w:r>
                    <w:rPr>
                      <w:rFonts w:ascii="宋体" w:eastAsia="宋体" w:hAnsi="宋体"/>
                      <w:bCs/>
                      <w:sz w:val="24"/>
                      <w:szCs w:val="24"/>
                    </w:rPr>
                    <w:t>0</w:t>
                  </w:r>
                </w:p>
              </w:tc>
              <w:tc>
                <w:tcPr>
                  <w:tcW w:w="1701" w:type="dxa"/>
                  <w:vAlign w:val="center"/>
                </w:tcPr>
                <w:p w14:paraId="4853E209" w14:textId="3F8AE673" w:rsidR="00921938" w:rsidRDefault="00921938" w:rsidP="00921938">
                  <w:pPr>
                    <w:jc w:val="center"/>
                    <w:rPr>
                      <w:rFonts w:ascii="宋体" w:eastAsia="宋体" w:hAnsi="宋体"/>
                      <w:bCs/>
                      <w:sz w:val="24"/>
                      <w:szCs w:val="24"/>
                    </w:rPr>
                  </w:pPr>
                  <w:r>
                    <w:rPr>
                      <w:rFonts w:ascii="宋体" w:eastAsia="宋体" w:hAnsi="宋体" w:hint="eastAsia"/>
                      <w:bCs/>
                      <w:sz w:val="24"/>
                      <w:szCs w:val="24"/>
                    </w:rPr>
                    <w:t>4</w:t>
                  </w:r>
                  <w:r>
                    <w:rPr>
                      <w:rFonts w:ascii="宋体" w:eastAsia="宋体" w:hAnsi="宋体"/>
                      <w:bCs/>
                      <w:sz w:val="24"/>
                      <w:szCs w:val="24"/>
                    </w:rPr>
                    <w:t>3.83</w:t>
                  </w:r>
                </w:p>
              </w:tc>
              <w:tc>
                <w:tcPr>
                  <w:tcW w:w="1839" w:type="dxa"/>
                  <w:vAlign w:val="center"/>
                </w:tcPr>
                <w:p w14:paraId="55135FB1" w14:textId="4EB7A69D" w:rsidR="00921938" w:rsidRDefault="00921938" w:rsidP="00921938">
                  <w:pPr>
                    <w:jc w:val="center"/>
                    <w:rPr>
                      <w:rFonts w:ascii="宋体" w:eastAsia="宋体" w:hAnsi="宋体"/>
                      <w:bCs/>
                      <w:sz w:val="24"/>
                      <w:szCs w:val="24"/>
                    </w:rPr>
                  </w:pPr>
                  <w:r>
                    <w:rPr>
                      <w:rFonts w:ascii="宋体" w:eastAsia="宋体" w:hAnsi="宋体" w:hint="eastAsia"/>
                      <w:bCs/>
                      <w:sz w:val="24"/>
                      <w:szCs w:val="24"/>
                    </w:rPr>
                    <w:t>4</w:t>
                  </w:r>
                  <w:r>
                    <w:rPr>
                      <w:rFonts w:ascii="宋体" w:eastAsia="宋体" w:hAnsi="宋体"/>
                      <w:bCs/>
                      <w:sz w:val="24"/>
                      <w:szCs w:val="24"/>
                    </w:rPr>
                    <w:t>9.27</w:t>
                  </w:r>
                </w:p>
              </w:tc>
            </w:tr>
          </w:tbl>
          <w:p w14:paraId="4A0458BE" w14:textId="77777777" w:rsidR="00CB3047" w:rsidRDefault="00CB3047">
            <w:pPr>
              <w:spacing w:line="340" w:lineRule="exact"/>
              <w:rPr>
                <w:rFonts w:ascii="宋体" w:eastAsia="宋体" w:hAnsi="宋体"/>
                <w:sz w:val="24"/>
                <w:szCs w:val="24"/>
              </w:rPr>
            </w:pPr>
          </w:p>
        </w:tc>
      </w:tr>
      <w:tr w:rsidR="00CB3047" w14:paraId="0A80A9B6" w14:textId="77777777">
        <w:trPr>
          <w:trHeight w:val="3253"/>
          <w:jc w:val="center"/>
        </w:trPr>
        <w:tc>
          <w:tcPr>
            <w:tcW w:w="10133" w:type="dxa"/>
          </w:tcPr>
          <w:p w14:paraId="166D2A12" w14:textId="77777777" w:rsidR="00CB3047" w:rsidRDefault="00C115A5">
            <w:pPr>
              <w:spacing w:afterLines="50" w:after="156"/>
              <w:rPr>
                <w:rFonts w:ascii="宋体" w:eastAsia="宋体" w:hAnsi="宋体"/>
                <w:b/>
                <w:sz w:val="24"/>
                <w:szCs w:val="24"/>
              </w:rPr>
            </w:pPr>
            <w:r>
              <w:rPr>
                <w:rFonts w:ascii="宋体" w:eastAsia="宋体" w:hAnsi="宋体" w:hint="eastAsia"/>
                <w:b/>
                <w:sz w:val="24"/>
                <w:szCs w:val="24"/>
              </w:rPr>
              <w:lastRenderedPageBreak/>
              <w:t>获科技成果奖励情况（5项以内，请注明成果名称、获奖级别、获奖时间、本人排名等）</w:t>
            </w:r>
          </w:p>
          <w:p w14:paraId="45027649" w14:textId="16C53549" w:rsidR="00CB3047" w:rsidRPr="00EB274A" w:rsidRDefault="00EB274A" w:rsidP="00467490">
            <w:pPr>
              <w:spacing w:afterLines="50" w:after="156"/>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EB274A">
              <w:rPr>
                <w:rFonts w:ascii="宋体" w:eastAsia="宋体" w:hAnsi="宋体" w:hint="eastAsia"/>
                <w:sz w:val="24"/>
                <w:szCs w:val="24"/>
              </w:rPr>
              <w:t>西部民族地区贫困脆弱性的金融治理研究，四川省金融学会优秀成果奖三等奖，2</w:t>
            </w:r>
            <w:r w:rsidRPr="00EB274A">
              <w:rPr>
                <w:rFonts w:ascii="宋体" w:eastAsia="宋体" w:hAnsi="宋体"/>
                <w:sz w:val="24"/>
                <w:szCs w:val="24"/>
              </w:rPr>
              <w:t>018</w:t>
            </w:r>
            <w:r w:rsidRPr="00EB274A">
              <w:rPr>
                <w:rFonts w:ascii="宋体" w:eastAsia="宋体" w:hAnsi="宋体" w:hint="eastAsia"/>
                <w:sz w:val="24"/>
                <w:szCs w:val="24"/>
              </w:rPr>
              <w:t>年，排名第</w:t>
            </w:r>
            <w:r w:rsidRPr="00EB274A">
              <w:rPr>
                <w:rFonts w:ascii="宋体" w:eastAsia="宋体" w:hAnsi="宋体"/>
                <w:sz w:val="24"/>
                <w:szCs w:val="24"/>
              </w:rPr>
              <w:t>1.</w:t>
            </w:r>
          </w:p>
        </w:tc>
      </w:tr>
      <w:tr w:rsidR="00CB3047" w14:paraId="47E9EA73" w14:textId="77777777">
        <w:trPr>
          <w:trHeight w:val="3384"/>
          <w:jc w:val="center"/>
        </w:trPr>
        <w:tc>
          <w:tcPr>
            <w:tcW w:w="10133" w:type="dxa"/>
          </w:tcPr>
          <w:p w14:paraId="04FB60C5" w14:textId="77777777" w:rsidR="00CB3047" w:rsidRDefault="00C115A5">
            <w:pPr>
              <w:spacing w:line="320" w:lineRule="exact"/>
              <w:rPr>
                <w:rFonts w:ascii="Calibri" w:hAnsi="Calibri" w:cs="Calibri"/>
                <w:sz w:val="24"/>
                <w:szCs w:val="24"/>
                <w:shd w:val="clear" w:color="auto" w:fill="FFFFFF"/>
              </w:rPr>
            </w:pPr>
            <w:r>
              <w:rPr>
                <w:rFonts w:ascii="宋体" w:eastAsia="宋体" w:hAnsi="宋体" w:hint="eastAsia"/>
                <w:b/>
                <w:sz w:val="24"/>
                <w:szCs w:val="24"/>
                <w:u w:val="single"/>
              </w:rPr>
              <w:t>主持</w:t>
            </w:r>
            <w:r>
              <w:rPr>
                <w:rFonts w:ascii="宋体" w:eastAsia="宋体" w:hAnsi="宋体" w:hint="eastAsia"/>
                <w:b/>
                <w:sz w:val="24"/>
                <w:szCs w:val="24"/>
              </w:rPr>
              <w:t>科研项目情况（5项以内，请注明项目名称、来源、类别、资助起止日期及经费等）</w:t>
            </w:r>
          </w:p>
          <w:p w14:paraId="41765936" w14:textId="1F355064" w:rsidR="00EB274A" w:rsidRPr="00467490" w:rsidRDefault="00467490" w:rsidP="00467490">
            <w:pPr>
              <w:adjustRightInd w:val="0"/>
              <w:snapToGrid w:val="0"/>
              <w:jc w:val="left"/>
              <w:rPr>
                <w:rFonts w:ascii="宋体" w:eastAsia="宋体" w:hAnsi="宋体"/>
                <w:bCs/>
                <w:sz w:val="24"/>
                <w:szCs w:val="24"/>
              </w:rPr>
            </w:pPr>
            <w:r w:rsidRPr="00467490">
              <w:rPr>
                <w:rFonts w:ascii="宋体" w:eastAsia="宋体" w:hAnsi="宋体" w:hint="eastAsia"/>
                <w:bCs/>
                <w:sz w:val="24"/>
                <w:szCs w:val="24"/>
              </w:rPr>
              <w:t>1.</w:t>
            </w:r>
            <w:r w:rsidR="00EB274A" w:rsidRPr="00467490">
              <w:rPr>
                <w:rFonts w:ascii="宋体" w:eastAsia="宋体" w:hAnsi="宋体" w:hint="eastAsia"/>
                <w:bCs/>
                <w:sz w:val="24"/>
                <w:szCs w:val="24"/>
              </w:rPr>
              <w:t>过渡期后民族地区重点帮扶县农村低收入群体内生动力机制转换及政策调适研究，国家社科基金，西部项目，2</w:t>
            </w:r>
            <w:r w:rsidR="00EB274A" w:rsidRPr="00467490">
              <w:rPr>
                <w:rFonts w:ascii="宋体" w:eastAsia="宋体" w:hAnsi="宋体"/>
                <w:bCs/>
                <w:sz w:val="24"/>
                <w:szCs w:val="24"/>
              </w:rPr>
              <w:t>024.09-2027.09</w:t>
            </w:r>
            <w:r w:rsidR="00EB274A" w:rsidRPr="00467490">
              <w:rPr>
                <w:rFonts w:ascii="宋体" w:eastAsia="宋体" w:hAnsi="宋体" w:hint="eastAsia"/>
                <w:bCs/>
                <w:sz w:val="24"/>
                <w:szCs w:val="24"/>
              </w:rPr>
              <w:t>,</w:t>
            </w:r>
            <w:r w:rsidR="00EB274A" w:rsidRPr="00467490">
              <w:rPr>
                <w:rFonts w:ascii="宋体" w:eastAsia="宋体" w:hAnsi="宋体"/>
                <w:bCs/>
                <w:sz w:val="24"/>
                <w:szCs w:val="24"/>
              </w:rPr>
              <w:t xml:space="preserve"> 20</w:t>
            </w:r>
            <w:r w:rsidR="00EB274A" w:rsidRPr="00467490">
              <w:rPr>
                <w:rFonts w:ascii="宋体" w:eastAsia="宋体" w:hAnsi="宋体" w:hint="eastAsia"/>
                <w:bCs/>
                <w:sz w:val="24"/>
                <w:szCs w:val="24"/>
              </w:rPr>
              <w:t>万元。</w:t>
            </w:r>
          </w:p>
          <w:p w14:paraId="74494C86" w14:textId="27FF11B3" w:rsidR="00EB274A" w:rsidRDefault="00EB274A" w:rsidP="001F34E7">
            <w:pPr>
              <w:adjustRightInd w:val="0"/>
              <w:snapToGrid w:val="0"/>
              <w:jc w:val="left"/>
              <w:rPr>
                <w:rFonts w:ascii="宋体" w:eastAsia="宋体" w:hAnsi="宋体"/>
                <w:sz w:val="24"/>
                <w:szCs w:val="24"/>
              </w:rPr>
            </w:pPr>
            <w:r>
              <w:rPr>
                <w:rFonts w:ascii="宋体" w:eastAsia="宋体" w:hAnsi="宋体"/>
                <w:bCs/>
                <w:sz w:val="24"/>
                <w:szCs w:val="24"/>
              </w:rPr>
              <w:t>2.</w:t>
            </w:r>
            <w:r>
              <w:rPr>
                <w:rFonts w:ascii="宋体" w:eastAsia="宋体" w:hAnsi="宋体" w:hint="eastAsia"/>
                <w:bCs/>
                <w:sz w:val="24"/>
                <w:szCs w:val="24"/>
              </w:rPr>
              <w:t>四省藏区临界贫困群体悬崖效应缓释及精准扶贫政策调适研</w:t>
            </w:r>
            <w:r>
              <w:rPr>
                <w:rFonts w:ascii="宋体" w:eastAsia="宋体" w:hAnsi="宋体" w:hint="eastAsia"/>
                <w:sz w:val="24"/>
                <w:szCs w:val="24"/>
              </w:rPr>
              <w:t>，国家社科基金，青年项目，2</w:t>
            </w:r>
            <w:r>
              <w:rPr>
                <w:rFonts w:ascii="宋体" w:eastAsia="宋体" w:hAnsi="宋体"/>
                <w:sz w:val="24"/>
                <w:szCs w:val="24"/>
              </w:rPr>
              <w:t>019.06</w:t>
            </w:r>
            <w:r>
              <w:rPr>
                <w:rFonts w:ascii="宋体" w:eastAsia="宋体" w:hAnsi="宋体" w:hint="eastAsia"/>
                <w:sz w:val="24"/>
                <w:szCs w:val="24"/>
              </w:rPr>
              <w:t>-</w:t>
            </w:r>
            <w:r>
              <w:rPr>
                <w:rFonts w:ascii="宋体" w:eastAsia="宋体" w:hAnsi="宋体"/>
                <w:sz w:val="24"/>
                <w:szCs w:val="24"/>
              </w:rPr>
              <w:t>2024.03</w:t>
            </w:r>
            <w:r w:rsidR="00757F1B">
              <w:rPr>
                <w:rFonts w:ascii="宋体" w:eastAsia="宋体" w:hAnsi="宋体" w:hint="eastAsia"/>
                <w:sz w:val="24"/>
                <w:szCs w:val="24"/>
              </w:rPr>
              <w:t>，</w:t>
            </w:r>
            <w:r w:rsidR="00525854">
              <w:rPr>
                <w:rFonts w:ascii="宋体" w:eastAsia="宋体" w:hAnsi="宋体" w:hint="eastAsia"/>
                <w:sz w:val="24"/>
                <w:szCs w:val="24"/>
              </w:rPr>
              <w:t>免鉴定结项，</w:t>
            </w:r>
            <w:r>
              <w:rPr>
                <w:rFonts w:ascii="宋体" w:eastAsia="宋体" w:hAnsi="宋体"/>
                <w:sz w:val="24"/>
                <w:szCs w:val="24"/>
              </w:rPr>
              <w:t>20</w:t>
            </w:r>
            <w:r>
              <w:rPr>
                <w:rFonts w:ascii="宋体" w:eastAsia="宋体" w:hAnsi="宋体" w:hint="eastAsia"/>
                <w:sz w:val="24"/>
                <w:szCs w:val="24"/>
              </w:rPr>
              <w:t>万元。</w:t>
            </w:r>
          </w:p>
          <w:p w14:paraId="3B099DB3" w14:textId="6FA6535C" w:rsidR="00EB274A" w:rsidRDefault="00EB274A" w:rsidP="001F34E7">
            <w:pPr>
              <w:adjustRightInd w:val="0"/>
              <w:snapToGrid w:val="0"/>
              <w:jc w:val="left"/>
              <w:rPr>
                <w:rFonts w:ascii="宋体" w:eastAsia="宋体" w:hAnsi="宋体"/>
                <w:sz w:val="24"/>
                <w:szCs w:val="24"/>
              </w:rPr>
            </w:pPr>
            <w:r>
              <w:rPr>
                <w:rFonts w:ascii="宋体" w:eastAsia="宋体" w:hAnsi="宋体"/>
                <w:bCs/>
                <w:sz w:val="24"/>
                <w:szCs w:val="24"/>
              </w:rPr>
              <w:t>3.</w:t>
            </w:r>
            <w:r>
              <w:rPr>
                <w:rFonts w:ascii="宋体" w:eastAsia="宋体" w:hAnsi="宋体" w:hint="eastAsia"/>
                <w:bCs/>
                <w:sz w:val="24"/>
                <w:szCs w:val="24"/>
              </w:rPr>
              <w:t>共同富裕向度下四省涉藏地区农村集体经济发展困境及长效治理研究</w:t>
            </w:r>
            <w:r>
              <w:rPr>
                <w:rFonts w:ascii="宋体" w:eastAsia="宋体" w:hAnsi="宋体" w:hint="eastAsia"/>
                <w:sz w:val="24"/>
                <w:szCs w:val="24"/>
              </w:rPr>
              <w:t>，中国博士后基金，面上项目，2</w:t>
            </w:r>
            <w:r>
              <w:rPr>
                <w:rFonts w:ascii="宋体" w:eastAsia="宋体" w:hAnsi="宋体"/>
                <w:sz w:val="24"/>
                <w:szCs w:val="24"/>
              </w:rPr>
              <w:t>022.11</w:t>
            </w:r>
            <w:r>
              <w:rPr>
                <w:rFonts w:ascii="宋体" w:eastAsia="宋体" w:hAnsi="宋体" w:hint="eastAsia"/>
                <w:sz w:val="24"/>
                <w:szCs w:val="24"/>
              </w:rPr>
              <w:t>-</w:t>
            </w:r>
            <w:r>
              <w:rPr>
                <w:rFonts w:ascii="宋体" w:eastAsia="宋体" w:hAnsi="宋体"/>
                <w:sz w:val="24"/>
                <w:szCs w:val="24"/>
              </w:rPr>
              <w:t>2024.11</w:t>
            </w:r>
            <w:r>
              <w:rPr>
                <w:rFonts w:ascii="宋体" w:eastAsia="宋体" w:hAnsi="宋体" w:hint="eastAsia"/>
                <w:sz w:val="24"/>
                <w:szCs w:val="24"/>
              </w:rPr>
              <w:t xml:space="preserve">， </w:t>
            </w:r>
            <w:r>
              <w:rPr>
                <w:rFonts w:ascii="宋体" w:eastAsia="宋体" w:hAnsi="宋体"/>
                <w:sz w:val="24"/>
                <w:szCs w:val="24"/>
              </w:rPr>
              <w:t>5</w:t>
            </w:r>
            <w:r>
              <w:rPr>
                <w:rFonts w:ascii="宋体" w:eastAsia="宋体" w:hAnsi="宋体" w:hint="eastAsia"/>
                <w:sz w:val="24"/>
                <w:szCs w:val="24"/>
              </w:rPr>
              <w:t>万元。</w:t>
            </w:r>
          </w:p>
          <w:p w14:paraId="7AF3C0F4" w14:textId="4DF8EE4A" w:rsidR="00EB274A" w:rsidRDefault="00EB274A" w:rsidP="001F34E7">
            <w:pPr>
              <w:adjustRightInd w:val="0"/>
              <w:snapToGrid w:val="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高质量发展背景下四川民族地区资源型产业转型升级研究，四川省软科学，面上项目，2</w:t>
            </w:r>
            <w:r>
              <w:rPr>
                <w:rFonts w:ascii="宋体" w:eastAsia="宋体" w:hAnsi="宋体"/>
                <w:sz w:val="24"/>
                <w:szCs w:val="24"/>
              </w:rPr>
              <w:t>019.03</w:t>
            </w:r>
            <w:r>
              <w:rPr>
                <w:rFonts w:ascii="宋体" w:eastAsia="宋体" w:hAnsi="宋体" w:hint="eastAsia"/>
                <w:sz w:val="24"/>
                <w:szCs w:val="24"/>
              </w:rPr>
              <w:t>-</w:t>
            </w:r>
            <w:r>
              <w:rPr>
                <w:rFonts w:ascii="宋体" w:eastAsia="宋体" w:hAnsi="宋体"/>
                <w:sz w:val="24"/>
                <w:szCs w:val="24"/>
              </w:rPr>
              <w:t>2020.03</w:t>
            </w:r>
            <w:r>
              <w:rPr>
                <w:rFonts w:ascii="宋体" w:eastAsia="宋体" w:hAnsi="宋体" w:hint="eastAsia"/>
                <w:sz w:val="24"/>
                <w:szCs w:val="24"/>
              </w:rPr>
              <w:t xml:space="preserve">， </w:t>
            </w:r>
            <w:r>
              <w:rPr>
                <w:rFonts w:ascii="宋体" w:eastAsia="宋体" w:hAnsi="宋体"/>
                <w:sz w:val="24"/>
                <w:szCs w:val="24"/>
              </w:rPr>
              <w:t>5</w:t>
            </w:r>
            <w:r>
              <w:rPr>
                <w:rFonts w:ascii="宋体" w:eastAsia="宋体" w:hAnsi="宋体" w:hint="eastAsia"/>
                <w:sz w:val="24"/>
                <w:szCs w:val="24"/>
              </w:rPr>
              <w:t>万元。</w:t>
            </w:r>
          </w:p>
          <w:p w14:paraId="5D6A090C" w14:textId="1D1097E8" w:rsidR="00CB3047" w:rsidRPr="00EB274A" w:rsidRDefault="00EB274A" w:rsidP="001F34E7">
            <w:pPr>
              <w:adjustRightInd w:val="0"/>
              <w:snapToGrid w:val="0"/>
              <w:jc w:val="left"/>
              <w:rPr>
                <w:rFonts w:ascii="宋体" w:eastAsia="宋体" w:hAnsi="宋体"/>
                <w:sz w:val="24"/>
                <w:szCs w:val="24"/>
              </w:rPr>
            </w:pPr>
            <w:r>
              <w:rPr>
                <w:rFonts w:ascii="宋体" w:eastAsia="宋体" w:hAnsi="宋体"/>
                <w:sz w:val="24"/>
                <w:szCs w:val="24"/>
              </w:rPr>
              <w:t>5.</w:t>
            </w:r>
            <w:r w:rsidRPr="00EB274A">
              <w:rPr>
                <w:rFonts w:ascii="宋体" w:eastAsia="宋体" w:hAnsi="宋体" w:hint="eastAsia"/>
                <w:sz w:val="24"/>
                <w:szCs w:val="24"/>
              </w:rPr>
              <w:t>共同富裕视阈下涉藏地区边缘户致贫风险预警及长效治理机制研究</w:t>
            </w:r>
            <w:r>
              <w:rPr>
                <w:rFonts w:ascii="宋体" w:eastAsia="宋体" w:hAnsi="宋体" w:hint="eastAsia"/>
                <w:sz w:val="24"/>
                <w:szCs w:val="24"/>
              </w:rPr>
              <w:t>，</w:t>
            </w:r>
            <w:r w:rsidRPr="00EB274A">
              <w:rPr>
                <w:rFonts w:ascii="宋体" w:eastAsia="宋体" w:hAnsi="宋体" w:hint="eastAsia"/>
                <w:sz w:val="24"/>
                <w:szCs w:val="24"/>
              </w:rPr>
              <w:t>四川省博士后科研特别资助项目</w:t>
            </w:r>
            <w:r>
              <w:rPr>
                <w:rFonts w:ascii="宋体" w:eastAsia="宋体" w:hAnsi="宋体" w:hint="eastAsia"/>
                <w:sz w:val="24"/>
                <w:szCs w:val="24"/>
              </w:rPr>
              <w:t>，2</w:t>
            </w:r>
            <w:r>
              <w:rPr>
                <w:rFonts w:ascii="宋体" w:eastAsia="宋体" w:hAnsi="宋体"/>
                <w:sz w:val="24"/>
                <w:szCs w:val="24"/>
              </w:rPr>
              <w:t>022.04-2024.12</w:t>
            </w:r>
            <w:r>
              <w:rPr>
                <w:rFonts w:ascii="宋体" w:eastAsia="宋体" w:hAnsi="宋体" w:hint="eastAsia"/>
                <w:sz w:val="24"/>
                <w:szCs w:val="24"/>
              </w:rPr>
              <w:t>,</w:t>
            </w:r>
            <w:r>
              <w:rPr>
                <w:rFonts w:ascii="宋体" w:eastAsia="宋体" w:hAnsi="宋体"/>
                <w:sz w:val="24"/>
                <w:szCs w:val="24"/>
              </w:rPr>
              <w:t xml:space="preserve"> 5</w:t>
            </w:r>
            <w:r>
              <w:rPr>
                <w:rFonts w:ascii="宋体" w:eastAsia="宋体" w:hAnsi="宋体" w:hint="eastAsia"/>
                <w:sz w:val="24"/>
                <w:szCs w:val="24"/>
              </w:rPr>
              <w:t>万元。</w:t>
            </w:r>
          </w:p>
        </w:tc>
      </w:tr>
      <w:tr w:rsidR="00CB3047" w14:paraId="4AC03EF5" w14:textId="77777777">
        <w:trPr>
          <w:trHeight w:val="5091"/>
          <w:jc w:val="center"/>
        </w:trPr>
        <w:tc>
          <w:tcPr>
            <w:tcW w:w="10133" w:type="dxa"/>
          </w:tcPr>
          <w:p w14:paraId="73D4167D" w14:textId="77777777" w:rsidR="00CB3047" w:rsidRDefault="00C115A5">
            <w:pPr>
              <w:spacing w:beforeLines="50" w:before="156"/>
              <w:rPr>
                <w:rFonts w:ascii="Calibri" w:hAnsi="Calibri" w:cs="Calibri"/>
                <w:sz w:val="24"/>
                <w:szCs w:val="24"/>
                <w:shd w:val="clear" w:color="auto" w:fill="FFFFFF"/>
              </w:rPr>
            </w:pPr>
            <w:r>
              <w:rPr>
                <w:rFonts w:ascii="宋体" w:eastAsia="宋体" w:hAnsi="宋体"/>
                <w:b/>
                <w:sz w:val="24"/>
                <w:szCs w:val="24"/>
              </w:rPr>
              <w:t>以</w:t>
            </w:r>
            <w:r>
              <w:rPr>
                <w:rFonts w:ascii="宋体" w:eastAsia="宋体" w:hAnsi="宋体"/>
                <w:b/>
                <w:sz w:val="24"/>
                <w:szCs w:val="24"/>
                <w:u w:val="single"/>
              </w:rPr>
              <w:t>物理排名第一作者</w:t>
            </w:r>
            <w:r>
              <w:rPr>
                <w:rFonts w:ascii="宋体" w:eastAsia="宋体" w:hAnsi="宋体"/>
                <w:b/>
                <w:sz w:val="24"/>
                <w:szCs w:val="24"/>
              </w:rPr>
              <w:t>、以我校为第一署名单位发表论文、著作情况（</w:t>
            </w:r>
            <w:r>
              <w:rPr>
                <w:rFonts w:ascii="宋体" w:eastAsia="宋体" w:hAnsi="宋体" w:hint="eastAsia"/>
                <w:b/>
                <w:sz w:val="24"/>
                <w:szCs w:val="24"/>
              </w:rPr>
              <w:t>5项以内，</w:t>
            </w:r>
            <w:r>
              <w:rPr>
                <w:rFonts w:ascii="宋体" w:eastAsia="宋体" w:hAnsi="宋体"/>
                <w:b/>
                <w:sz w:val="24"/>
                <w:szCs w:val="24"/>
              </w:rPr>
              <w:t>请注明著作或论文名称、出版单位或发表刊物名称、</w:t>
            </w:r>
            <w:r>
              <w:rPr>
                <w:rFonts w:ascii="宋体" w:eastAsia="宋体" w:hAnsi="宋体" w:hint="eastAsia"/>
                <w:b/>
                <w:sz w:val="24"/>
                <w:szCs w:val="24"/>
              </w:rPr>
              <w:t>时间、</w:t>
            </w:r>
            <w:r>
              <w:rPr>
                <w:rFonts w:ascii="宋体" w:eastAsia="宋体" w:hAnsi="宋体"/>
                <w:b/>
                <w:sz w:val="24"/>
                <w:szCs w:val="24"/>
              </w:rPr>
              <w:t>期号、</w:t>
            </w:r>
            <w:r>
              <w:rPr>
                <w:rFonts w:ascii="宋体" w:eastAsia="宋体" w:hAnsi="宋体" w:hint="eastAsia"/>
                <w:b/>
                <w:sz w:val="24"/>
                <w:szCs w:val="24"/>
              </w:rPr>
              <w:t>论文分级、本人角色</w:t>
            </w:r>
            <w:r>
              <w:rPr>
                <w:rFonts w:ascii="宋体" w:eastAsia="宋体" w:hAnsi="宋体"/>
                <w:b/>
                <w:sz w:val="24"/>
                <w:szCs w:val="24"/>
              </w:rPr>
              <w:t>等）</w:t>
            </w:r>
          </w:p>
          <w:p w14:paraId="3C9AB97A" w14:textId="35469060" w:rsidR="00467490" w:rsidRDefault="00467490" w:rsidP="00467490">
            <w:pPr>
              <w:rPr>
                <w:rFonts w:ascii="宋体" w:eastAsia="宋体" w:hAnsi="宋体"/>
                <w:sz w:val="24"/>
                <w:szCs w:val="24"/>
              </w:rPr>
            </w:pPr>
            <w:r w:rsidRPr="00EF785F">
              <w:rPr>
                <w:rFonts w:ascii="Times New Roman" w:eastAsia="宋体" w:hAnsi="Times New Roman" w:cs="Times New Roman"/>
                <w:sz w:val="24"/>
                <w:szCs w:val="24"/>
              </w:rPr>
              <w:t xml:space="preserve">1. </w:t>
            </w:r>
            <w:r w:rsidRPr="00467490">
              <w:rPr>
                <w:rFonts w:ascii="Times New Roman" w:eastAsia="宋体" w:hAnsi="Times New Roman" w:cs="Times New Roman"/>
                <w:sz w:val="24"/>
                <w:szCs w:val="24"/>
              </w:rPr>
              <w:t>Assessing the effects of internet technology use on rural households' cooking energy consumption: Evidence from China</w:t>
            </w:r>
            <w:r w:rsidRPr="00467490">
              <w:rPr>
                <w:rFonts w:ascii="Times New Roman" w:eastAsia="宋体" w:hAnsi="Times New Roman" w:cs="Times New Roman"/>
                <w:sz w:val="24"/>
                <w:szCs w:val="24"/>
              </w:rPr>
              <w:t>，</w:t>
            </w:r>
            <w:r w:rsidRPr="00467490">
              <w:rPr>
                <w:rFonts w:ascii="Times New Roman" w:eastAsia="宋体" w:hAnsi="Times New Roman" w:cs="Times New Roman"/>
                <w:sz w:val="24"/>
                <w:szCs w:val="24"/>
              </w:rPr>
              <w:t>Energy</w:t>
            </w:r>
            <w:r>
              <w:rPr>
                <w:rFonts w:ascii="宋体" w:eastAsia="宋体" w:hAnsi="宋体" w:hint="eastAsia"/>
                <w:sz w:val="24"/>
                <w:szCs w:val="24"/>
              </w:rPr>
              <w:t>，</w:t>
            </w:r>
            <w:r>
              <w:rPr>
                <w:rFonts w:ascii="宋体" w:eastAsia="宋体" w:hAnsi="宋体"/>
                <w:sz w:val="24"/>
                <w:szCs w:val="24"/>
              </w:rPr>
              <w:t>2023</w:t>
            </w:r>
            <w:r>
              <w:rPr>
                <w:rFonts w:ascii="宋体" w:eastAsia="宋体" w:hAnsi="宋体" w:hint="eastAsia"/>
                <w:sz w:val="24"/>
                <w:szCs w:val="24"/>
              </w:rPr>
              <w:t>（0</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284</w:t>
            </w:r>
            <w:r w:rsidRPr="00EF785F">
              <w:rPr>
                <w:rFonts w:ascii="Times New Roman" w:eastAsia="宋体" w:hAnsi="Times New Roman" w:cs="Times New Roman"/>
                <w:sz w:val="24"/>
                <w:szCs w:val="24"/>
              </w:rPr>
              <w:t>(SCI</w:t>
            </w:r>
            <w:r>
              <w:rPr>
                <w:rFonts w:ascii="宋体" w:eastAsia="宋体" w:hAnsi="宋体" w:hint="eastAsia"/>
                <w:sz w:val="24"/>
                <w:szCs w:val="24"/>
              </w:rPr>
              <w:t>，中科院1区</w:t>
            </w:r>
            <w:r w:rsidRPr="00EF785F">
              <w:rPr>
                <w:rFonts w:ascii="Times New Roman" w:eastAsia="宋体" w:hAnsi="Times New Roman" w:cs="Times New Roman"/>
                <w:sz w:val="24"/>
                <w:szCs w:val="24"/>
              </w:rPr>
              <w:t>TOP</w:t>
            </w:r>
            <w:r w:rsidRPr="00EF785F">
              <w:rPr>
                <w:rFonts w:ascii="Times New Roman" w:eastAsia="宋体" w:hAnsi="Times New Roman" w:cs="Times New Roman"/>
                <w:sz w:val="24"/>
                <w:szCs w:val="24"/>
              </w:rPr>
              <w:t>，</w:t>
            </w:r>
            <w:r w:rsidRPr="00EF785F">
              <w:rPr>
                <w:rFonts w:ascii="Times New Roman" w:eastAsia="宋体" w:hAnsi="Times New Roman" w:cs="Times New Roman"/>
                <w:sz w:val="24"/>
                <w:szCs w:val="24"/>
              </w:rPr>
              <w:t>N2</w:t>
            </w:r>
            <w:r>
              <w:rPr>
                <w:rFonts w:ascii="宋体" w:eastAsia="宋体" w:hAnsi="宋体" w:hint="eastAsia"/>
                <w:sz w:val="24"/>
                <w:szCs w:val="24"/>
              </w:rPr>
              <w:t>级，影响因子9</w:t>
            </w:r>
            <w:r>
              <w:rPr>
                <w:rFonts w:ascii="宋体" w:eastAsia="宋体" w:hAnsi="宋体"/>
                <w:sz w:val="24"/>
                <w:szCs w:val="24"/>
              </w:rPr>
              <w:t>)</w:t>
            </w:r>
            <w:r>
              <w:rPr>
                <w:rFonts w:ascii="宋体" w:eastAsia="宋体" w:hAnsi="宋体" w:hint="eastAsia"/>
                <w:sz w:val="24"/>
                <w:szCs w:val="24"/>
              </w:rPr>
              <w:t>。</w:t>
            </w:r>
          </w:p>
          <w:p w14:paraId="16CA5643" w14:textId="77F0AF75" w:rsidR="00467490" w:rsidRPr="00EF785F" w:rsidRDefault="00467490" w:rsidP="00467490">
            <w:pPr>
              <w:rPr>
                <w:rFonts w:ascii="Times New Roman" w:eastAsia="宋体" w:hAnsi="Times New Roman" w:cs="Times New Roman"/>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乡村振兴背景下土地流转用途规制可有效抑制“非粮化”倾向吗</w:t>
            </w:r>
            <w:r>
              <w:rPr>
                <w:rFonts w:ascii="宋体" w:eastAsia="宋体" w:hAnsi="宋体"/>
                <w:sz w:val="24"/>
                <w:szCs w:val="24"/>
              </w:rPr>
              <w:t>?——基于三方动态博弈的视角</w:t>
            </w:r>
            <w:r>
              <w:rPr>
                <w:rFonts w:ascii="宋体" w:eastAsia="宋体" w:hAnsi="宋体" w:hint="eastAsia"/>
                <w:sz w:val="24"/>
                <w:szCs w:val="24"/>
              </w:rPr>
              <w:t>，四川师范大学学报（社会科学版）（国家社科基金资助期刊，</w:t>
            </w:r>
            <w:r w:rsidRPr="00FE0423">
              <w:rPr>
                <w:rFonts w:ascii="Times New Roman" w:eastAsia="宋体" w:hAnsi="Times New Roman" w:cs="Times New Roman"/>
                <w:sz w:val="24"/>
                <w:szCs w:val="24"/>
              </w:rPr>
              <w:t>N3</w:t>
            </w:r>
            <w:r>
              <w:rPr>
                <w:rFonts w:ascii="宋体" w:eastAsia="宋体" w:hAnsi="宋体" w:hint="eastAsia"/>
                <w:sz w:val="24"/>
                <w:szCs w:val="24"/>
              </w:rPr>
              <w:t>级</w:t>
            </w:r>
            <w:r w:rsidR="007B3D3A">
              <w:rPr>
                <w:rFonts w:ascii="宋体" w:eastAsia="宋体" w:hAnsi="宋体" w:hint="eastAsia"/>
                <w:sz w:val="24"/>
                <w:szCs w:val="24"/>
              </w:rPr>
              <w:t>，下载2</w:t>
            </w:r>
            <w:r w:rsidR="007B3D3A">
              <w:rPr>
                <w:rFonts w:ascii="宋体" w:eastAsia="宋体" w:hAnsi="宋体"/>
                <w:sz w:val="24"/>
                <w:szCs w:val="24"/>
              </w:rPr>
              <w:t>242</w:t>
            </w:r>
            <w:r w:rsidR="007B3D3A">
              <w:rPr>
                <w:rFonts w:ascii="宋体" w:eastAsia="宋体" w:hAnsi="宋体" w:hint="eastAsia"/>
                <w:sz w:val="24"/>
                <w:szCs w:val="24"/>
              </w:rPr>
              <w:t>次，引用4</w:t>
            </w:r>
            <w:r w:rsidR="007B3D3A">
              <w:rPr>
                <w:rFonts w:ascii="宋体" w:eastAsia="宋体" w:hAnsi="宋体"/>
                <w:sz w:val="24"/>
                <w:szCs w:val="24"/>
              </w:rPr>
              <w:t>1</w:t>
            </w:r>
            <w:r w:rsidR="007B3D3A">
              <w:rPr>
                <w:rFonts w:ascii="宋体" w:eastAsia="宋体" w:hAnsi="宋体" w:hint="eastAsia"/>
                <w:sz w:val="24"/>
                <w:szCs w:val="24"/>
              </w:rPr>
              <w:t>次</w:t>
            </w:r>
            <w:r>
              <w:rPr>
                <w:rFonts w:ascii="宋体" w:eastAsia="宋体" w:hAnsi="宋体" w:hint="eastAsia"/>
                <w:sz w:val="24"/>
                <w:szCs w:val="24"/>
              </w:rPr>
              <w:t>），2</w:t>
            </w:r>
            <w:r>
              <w:rPr>
                <w:rFonts w:ascii="宋体" w:eastAsia="宋体" w:hAnsi="宋体"/>
                <w:sz w:val="24"/>
                <w:szCs w:val="24"/>
              </w:rPr>
              <w:t>020</w:t>
            </w:r>
            <w:r>
              <w:rPr>
                <w:rFonts w:ascii="宋体" w:eastAsia="宋体" w:hAnsi="宋体" w:hint="eastAsia"/>
                <w:sz w:val="24"/>
                <w:szCs w:val="24"/>
              </w:rPr>
              <w:t>（3），</w:t>
            </w:r>
            <w:r w:rsidRPr="00EF785F">
              <w:rPr>
                <w:rFonts w:ascii="Times New Roman" w:eastAsia="宋体" w:hAnsi="Times New Roman" w:cs="Times New Roman"/>
                <w:sz w:val="24"/>
                <w:szCs w:val="24"/>
              </w:rPr>
              <w:t>CSSCI.</w:t>
            </w:r>
          </w:p>
          <w:p w14:paraId="6B5C131E" w14:textId="77777777" w:rsidR="00467490" w:rsidRPr="00EF785F" w:rsidRDefault="00467490" w:rsidP="00467490">
            <w:pPr>
              <w:rPr>
                <w:rFonts w:ascii="Times New Roman" w:eastAsia="宋体" w:hAnsi="Times New Roman" w:cs="Times New Roman"/>
                <w:sz w:val="24"/>
                <w:szCs w:val="24"/>
              </w:rPr>
            </w:pPr>
            <w:r>
              <w:rPr>
                <w:rFonts w:ascii="宋体" w:eastAsia="宋体" w:hAnsi="宋体"/>
                <w:sz w:val="24"/>
                <w:szCs w:val="24"/>
              </w:rPr>
              <w:t>3.</w:t>
            </w:r>
            <w:r>
              <w:rPr>
                <w:rFonts w:ascii="宋体" w:eastAsia="宋体" w:hAnsi="宋体" w:hint="eastAsia"/>
                <w:sz w:val="24"/>
                <w:szCs w:val="24"/>
              </w:rPr>
              <w:t>社会网络对农户借贷行为的影响</w:t>
            </w:r>
            <w:r>
              <w:rPr>
                <w:rFonts w:ascii="宋体" w:eastAsia="宋体" w:hAnsi="宋体"/>
                <w:sz w:val="24"/>
                <w:szCs w:val="24"/>
              </w:rPr>
              <w:t xml:space="preserve"> ——基于</w:t>
            </w:r>
            <w:r w:rsidRPr="00FE0423">
              <w:rPr>
                <w:rFonts w:ascii="Times New Roman" w:eastAsia="宋体" w:hAnsi="Times New Roman" w:cs="Times New Roman"/>
                <w:sz w:val="24"/>
                <w:szCs w:val="24"/>
              </w:rPr>
              <w:t>CFPS 2010—2018</w:t>
            </w:r>
            <w:r>
              <w:rPr>
                <w:rFonts w:ascii="宋体" w:eastAsia="宋体" w:hAnsi="宋体"/>
                <w:sz w:val="24"/>
                <w:szCs w:val="24"/>
              </w:rPr>
              <w:t>数据的实证研究</w:t>
            </w:r>
            <w:r>
              <w:rPr>
                <w:rFonts w:ascii="宋体" w:eastAsia="宋体" w:hAnsi="宋体" w:hint="eastAsia"/>
                <w:sz w:val="24"/>
                <w:szCs w:val="24"/>
              </w:rPr>
              <w:t>，农村经济，</w:t>
            </w:r>
            <w:r>
              <w:rPr>
                <w:rFonts w:ascii="宋体" w:eastAsia="宋体" w:hAnsi="宋体"/>
                <w:sz w:val="24"/>
                <w:szCs w:val="24"/>
              </w:rPr>
              <w:t>2022（6）</w:t>
            </w:r>
            <w:r>
              <w:rPr>
                <w:rFonts w:ascii="宋体" w:eastAsia="宋体" w:hAnsi="宋体" w:hint="eastAsia"/>
                <w:sz w:val="24"/>
                <w:szCs w:val="24"/>
              </w:rPr>
              <w:t>，</w:t>
            </w:r>
            <w:r w:rsidRPr="00EF785F">
              <w:rPr>
                <w:rFonts w:ascii="Times New Roman" w:eastAsia="宋体" w:hAnsi="Times New Roman" w:cs="Times New Roman"/>
                <w:sz w:val="24"/>
                <w:szCs w:val="24"/>
              </w:rPr>
              <w:t>CSSCI</w:t>
            </w:r>
          </w:p>
          <w:p w14:paraId="6F3DE051" w14:textId="5E09008F" w:rsidR="00FE0423" w:rsidRPr="00FE0423" w:rsidRDefault="00FE0423" w:rsidP="00467490">
            <w:pPr>
              <w:rPr>
                <w:rFonts w:ascii="Times New Roman" w:eastAsia="宋体" w:hAnsi="Times New Roman" w:cs="Times New Roman"/>
                <w:sz w:val="24"/>
                <w:szCs w:val="24"/>
              </w:rPr>
            </w:pPr>
            <w:r>
              <w:rPr>
                <w:rFonts w:ascii="宋体" w:eastAsia="宋体" w:hAnsi="宋体" w:hint="eastAsia"/>
                <w:sz w:val="24"/>
                <w:szCs w:val="24"/>
              </w:rPr>
              <w:t>4</w:t>
            </w:r>
            <w:r>
              <w:rPr>
                <w:rFonts w:ascii="宋体" w:eastAsia="宋体" w:hAnsi="宋体"/>
                <w:sz w:val="24"/>
                <w:szCs w:val="24"/>
              </w:rPr>
              <w:t>.</w:t>
            </w:r>
            <w:r>
              <w:t xml:space="preserve"> </w:t>
            </w:r>
            <w:r w:rsidRPr="00FE0423">
              <w:rPr>
                <w:rFonts w:ascii="Times New Roman" w:eastAsia="宋体" w:hAnsi="Times New Roman" w:cs="Times New Roman"/>
                <w:sz w:val="24"/>
                <w:szCs w:val="24"/>
              </w:rPr>
              <w:t>The Effects of Ecological Public Welfare Jobs on the Usage of Clean Energy by Farmers: Evidence from Tibet Areas—China</w:t>
            </w:r>
            <w:r w:rsidRPr="00FE0423">
              <w:rPr>
                <w:rFonts w:ascii="Times New Roman" w:eastAsia="宋体" w:hAnsi="Times New Roman" w:cs="Times New Roman"/>
                <w:sz w:val="24"/>
                <w:szCs w:val="24"/>
              </w:rPr>
              <w:t>，</w:t>
            </w:r>
            <w:r w:rsidRPr="00FE0423">
              <w:rPr>
                <w:rFonts w:ascii="Times New Roman" w:eastAsia="宋体" w:hAnsi="Times New Roman" w:cs="Times New Roman"/>
                <w:sz w:val="24"/>
                <w:szCs w:val="24"/>
              </w:rPr>
              <w:t>Agriculture</w:t>
            </w:r>
            <w:r>
              <w:rPr>
                <w:rFonts w:ascii="Times New Roman" w:eastAsia="宋体" w:hAnsi="Times New Roman" w:cs="Times New Roman"/>
                <w:sz w:val="24"/>
                <w:szCs w:val="24"/>
              </w:rPr>
              <w:t>,2022(6),SCI/SSCI,</w:t>
            </w:r>
            <w:r>
              <w:rPr>
                <w:rFonts w:ascii="Times New Roman" w:eastAsia="宋体" w:hAnsi="Times New Roman" w:cs="Times New Roman" w:hint="eastAsia"/>
                <w:sz w:val="24"/>
                <w:szCs w:val="24"/>
              </w:rPr>
              <w:t>中科院</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区，</w:t>
            </w:r>
            <w:r>
              <w:rPr>
                <w:rFonts w:ascii="Times New Roman" w:eastAsia="宋体" w:hAnsi="Times New Roman" w:cs="Times New Roman"/>
                <w:sz w:val="24"/>
                <w:szCs w:val="24"/>
              </w:rPr>
              <w:t>N2</w:t>
            </w:r>
            <w:r>
              <w:rPr>
                <w:rFonts w:ascii="Times New Roman" w:eastAsia="宋体" w:hAnsi="Times New Roman" w:cs="Times New Roman" w:hint="eastAsia"/>
                <w:sz w:val="24"/>
                <w:szCs w:val="24"/>
              </w:rPr>
              <w:t>级。</w:t>
            </w:r>
          </w:p>
          <w:p w14:paraId="46564A61" w14:textId="54F1C349" w:rsidR="00467490" w:rsidRDefault="00FE0423" w:rsidP="00467490">
            <w:pPr>
              <w:rPr>
                <w:rFonts w:ascii="宋体" w:eastAsia="宋体" w:hAnsi="宋体"/>
                <w:sz w:val="24"/>
                <w:szCs w:val="24"/>
              </w:rPr>
            </w:pPr>
            <w:r>
              <w:rPr>
                <w:rFonts w:ascii="宋体" w:eastAsia="宋体" w:hAnsi="宋体"/>
                <w:sz w:val="24"/>
                <w:szCs w:val="24"/>
              </w:rPr>
              <w:t>5</w:t>
            </w:r>
            <w:r w:rsidR="00467490">
              <w:rPr>
                <w:rFonts w:ascii="宋体" w:eastAsia="宋体" w:hAnsi="宋体"/>
                <w:sz w:val="24"/>
                <w:szCs w:val="24"/>
              </w:rPr>
              <w:t>.</w:t>
            </w:r>
            <w:r w:rsidR="00467490">
              <w:rPr>
                <w:rFonts w:ascii="宋体" w:eastAsia="宋体" w:hAnsi="宋体" w:hint="eastAsia"/>
                <w:sz w:val="24"/>
                <w:szCs w:val="24"/>
              </w:rPr>
              <w:t>高质量发展背景下四川民族地区资源型产业转型升级研究，西南财经大学出版社，202</w:t>
            </w:r>
            <w:r w:rsidR="00467490">
              <w:rPr>
                <w:rFonts w:ascii="宋体" w:eastAsia="宋体" w:hAnsi="宋体"/>
                <w:sz w:val="24"/>
                <w:szCs w:val="24"/>
              </w:rPr>
              <w:t>0</w:t>
            </w:r>
            <w:r w:rsidR="00467490">
              <w:rPr>
                <w:rFonts w:ascii="宋体" w:eastAsia="宋体" w:hAnsi="宋体" w:hint="eastAsia"/>
                <w:sz w:val="24"/>
                <w:szCs w:val="24"/>
              </w:rPr>
              <w:t>.</w:t>
            </w:r>
            <w:r w:rsidR="00467490">
              <w:rPr>
                <w:rFonts w:ascii="宋体" w:eastAsia="宋体" w:hAnsi="宋体"/>
                <w:sz w:val="24"/>
                <w:szCs w:val="24"/>
              </w:rPr>
              <w:t>12</w:t>
            </w:r>
            <w:r w:rsidR="00467490">
              <w:rPr>
                <w:rFonts w:ascii="宋体" w:eastAsia="宋体" w:hAnsi="宋体" w:hint="eastAsia"/>
                <w:sz w:val="24"/>
                <w:szCs w:val="24"/>
              </w:rPr>
              <w:t>，独著</w:t>
            </w:r>
            <w:r w:rsidR="00467490">
              <w:rPr>
                <w:rFonts w:ascii="宋体" w:eastAsia="宋体" w:hAnsi="宋体"/>
                <w:sz w:val="24"/>
                <w:szCs w:val="24"/>
              </w:rPr>
              <w:t>.</w:t>
            </w:r>
          </w:p>
          <w:p w14:paraId="2395F40C" w14:textId="1ACB8F52" w:rsidR="00CB3047" w:rsidRDefault="00CB3047" w:rsidP="00467490">
            <w:pPr>
              <w:rPr>
                <w:rFonts w:ascii="宋体" w:eastAsia="宋体" w:hAnsi="宋体"/>
                <w:b/>
                <w:sz w:val="24"/>
                <w:szCs w:val="24"/>
              </w:rPr>
            </w:pPr>
          </w:p>
        </w:tc>
      </w:tr>
      <w:tr w:rsidR="00CB3047" w14:paraId="4ACD35FC" w14:textId="77777777">
        <w:trPr>
          <w:trHeight w:val="3258"/>
          <w:jc w:val="center"/>
        </w:trPr>
        <w:tc>
          <w:tcPr>
            <w:tcW w:w="10133" w:type="dxa"/>
          </w:tcPr>
          <w:p w14:paraId="4C3C2B99" w14:textId="77777777" w:rsidR="00CB3047" w:rsidRDefault="00C115A5">
            <w:pPr>
              <w:spacing w:beforeLines="50" w:before="156"/>
              <w:rPr>
                <w:rFonts w:ascii="宋体" w:eastAsia="宋体" w:hAnsi="宋体"/>
                <w:b/>
                <w:sz w:val="24"/>
                <w:szCs w:val="24"/>
              </w:rPr>
            </w:pPr>
            <w:r>
              <w:rPr>
                <w:rFonts w:ascii="宋体" w:eastAsia="宋体" w:hAnsi="宋体" w:hint="eastAsia"/>
                <w:b/>
                <w:sz w:val="24"/>
                <w:szCs w:val="24"/>
              </w:rPr>
              <w:t>以</w:t>
            </w:r>
            <w:r>
              <w:rPr>
                <w:rFonts w:ascii="宋体" w:eastAsia="宋体" w:hAnsi="宋体" w:hint="eastAsia"/>
                <w:b/>
                <w:sz w:val="24"/>
                <w:szCs w:val="24"/>
                <w:u w:val="single"/>
              </w:rPr>
              <w:t>第一完成人</w:t>
            </w:r>
            <w:r>
              <w:rPr>
                <w:rFonts w:ascii="宋体" w:eastAsia="宋体" w:hAnsi="宋体" w:hint="eastAsia"/>
                <w:b/>
                <w:sz w:val="24"/>
                <w:szCs w:val="24"/>
              </w:rPr>
              <w:t>审定的品种（产品、新药）、发明专利、智库报告等（5项以内，请注明名称、级别、时间等）</w:t>
            </w:r>
          </w:p>
          <w:p w14:paraId="5B4BA815" w14:textId="0A28734F" w:rsidR="001F34E7" w:rsidRPr="001F34E7" w:rsidRDefault="001F34E7" w:rsidP="001F34E7">
            <w:pPr>
              <w:adjustRightInd w:val="0"/>
              <w:snapToGrid w:val="0"/>
              <w:rPr>
                <w:rFonts w:ascii="宋体" w:eastAsia="宋体" w:hAnsi="宋体"/>
                <w:sz w:val="24"/>
                <w:szCs w:val="24"/>
              </w:rPr>
            </w:pPr>
            <w:r w:rsidRPr="001F34E7">
              <w:rPr>
                <w:rFonts w:ascii="宋体" w:eastAsia="宋体" w:hAnsi="宋体"/>
                <w:sz w:val="24"/>
                <w:szCs w:val="24"/>
              </w:rPr>
              <w:t>1.锚定共同富裕，构建涉藏地区边缘户帮扶长效机制的调查报告及政策建议，获</w:t>
            </w:r>
            <w:r>
              <w:rPr>
                <w:rFonts w:ascii="宋体" w:eastAsia="宋体" w:hAnsi="宋体" w:hint="eastAsia"/>
                <w:sz w:val="24"/>
                <w:szCs w:val="24"/>
              </w:rPr>
              <w:t>时任</w:t>
            </w:r>
            <w:r w:rsidRPr="001F34E7">
              <w:rPr>
                <w:rFonts w:ascii="宋体" w:eastAsia="宋体" w:hAnsi="宋体"/>
                <w:sz w:val="24"/>
                <w:szCs w:val="24"/>
              </w:rPr>
              <w:t>四川省委常委</w:t>
            </w:r>
            <w:r>
              <w:rPr>
                <w:rFonts w:ascii="宋体" w:eastAsia="宋体" w:hAnsi="宋体" w:hint="eastAsia"/>
                <w:sz w:val="24"/>
                <w:szCs w:val="24"/>
              </w:rPr>
              <w:t>、统战部部长田向利的</w:t>
            </w:r>
            <w:r w:rsidRPr="001F34E7">
              <w:rPr>
                <w:rFonts w:ascii="宋体" w:eastAsia="宋体" w:hAnsi="宋体"/>
                <w:sz w:val="24"/>
                <w:szCs w:val="24"/>
              </w:rPr>
              <w:t>肯定性批示</w:t>
            </w:r>
            <w:r w:rsidR="00B7731E">
              <w:rPr>
                <w:rFonts w:ascii="宋体" w:eastAsia="宋体" w:hAnsi="宋体" w:hint="eastAsia"/>
                <w:sz w:val="24"/>
                <w:szCs w:val="24"/>
              </w:rPr>
              <w:t>，2</w:t>
            </w:r>
            <w:r w:rsidR="00B7731E">
              <w:rPr>
                <w:rFonts w:ascii="宋体" w:eastAsia="宋体" w:hAnsi="宋体"/>
                <w:sz w:val="24"/>
                <w:szCs w:val="24"/>
              </w:rPr>
              <w:t>021</w:t>
            </w:r>
            <w:r w:rsidR="00B7731E">
              <w:rPr>
                <w:rFonts w:ascii="宋体" w:eastAsia="宋体" w:hAnsi="宋体" w:hint="eastAsia"/>
                <w:sz w:val="24"/>
                <w:szCs w:val="24"/>
              </w:rPr>
              <w:t>年1</w:t>
            </w:r>
            <w:r w:rsidR="00B7731E">
              <w:rPr>
                <w:rFonts w:ascii="宋体" w:eastAsia="宋体" w:hAnsi="宋体"/>
                <w:sz w:val="24"/>
                <w:szCs w:val="24"/>
              </w:rPr>
              <w:t>2</w:t>
            </w:r>
            <w:r w:rsidR="00B7731E">
              <w:rPr>
                <w:rFonts w:ascii="宋体" w:eastAsia="宋体" w:hAnsi="宋体" w:hint="eastAsia"/>
                <w:sz w:val="24"/>
                <w:szCs w:val="24"/>
              </w:rPr>
              <w:t>月</w:t>
            </w:r>
            <w:r w:rsidRPr="001F34E7">
              <w:rPr>
                <w:rFonts w:ascii="宋体" w:eastAsia="宋体" w:hAnsi="宋体"/>
                <w:sz w:val="24"/>
                <w:szCs w:val="24"/>
              </w:rPr>
              <w:t>。</w:t>
            </w:r>
          </w:p>
          <w:p w14:paraId="2338882F" w14:textId="03BCFAE7" w:rsidR="00CB3047" w:rsidRDefault="001F34E7" w:rsidP="001F34E7">
            <w:pPr>
              <w:adjustRightInd w:val="0"/>
              <w:snapToGrid w:val="0"/>
              <w:rPr>
                <w:rFonts w:ascii="宋体" w:eastAsia="宋体" w:hAnsi="宋体" w:cs="宋体"/>
                <w:spacing w:val="-5"/>
                <w:sz w:val="20"/>
                <w:szCs w:val="20"/>
              </w:rPr>
            </w:pPr>
            <w:r w:rsidRPr="001F34E7">
              <w:rPr>
                <w:rFonts w:ascii="宋体" w:eastAsia="宋体" w:hAnsi="宋体"/>
                <w:sz w:val="24"/>
                <w:szCs w:val="24"/>
              </w:rPr>
              <w:t>2.“脱贫后”时代推进四川消费帮扶的政策建议，刊发于四川省委政研室内参《智库成果专报》</w:t>
            </w:r>
            <w:r w:rsidR="00B7731E">
              <w:rPr>
                <w:rFonts w:ascii="宋体" w:eastAsia="宋体" w:hAnsi="宋体" w:hint="eastAsia"/>
                <w:sz w:val="24"/>
                <w:szCs w:val="24"/>
              </w:rPr>
              <w:t>，2</w:t>
            </w:r>
            <w:r w:rsidR="00B7731E">
              <w:rPr>
                <w:rFonts w:ascii="宋体" w:eastAsia="宋体" w:hAnsi="宋体"/>
                <w:sz w:val="24"/>
                <w:szCs w:val="24"/>
              </w:rPr>
              <w:t>021</w:t>
            </w:r>
            <w:r w:rsidR="00B7731E">
              <w:rPr>
                <w:rFonts w:ascii="宋体" w:eastAsia="宋体" w:hAnsi="宋体" w:hint="eastAsia"/>
                <w:sz w:val="24"/>
                <w:szCs w:val="24"/>
              </w:rPr>
              <w:t>年6月</w:t>
            </w:r>
            <w:r>
              <w:rPr>
                <w:rFonts w:ascii="宋体" w:eastAsia="宋体" w:hAnsi="宋体" w:hint="eastAsia"/>
                <w:sz w:val="24"/>
                <w:szCs w:val="24"/>
              </w:rPr>
              <w:t>。</w:t>
            </w:r>
          </w:p>
        </w:tc>
      </w:tr>
    </w:tbl>
    <w:p w14:paraId="3D9CE641" w14:textId="77777777" w:rsidR="00CB3047" w:rsidRDefault="00CB3047">
      <w:pPr>
        <w:spacing w:beforeLines="50" w:before="156"/>
        <w:rPr>
          <w:rFonts w:ascii="宋体" w:eastAsia="宋体" w:hAnsi="宋体"/>
          <w:b/>
          <w:sz w:val="24"/>
          <w:szCs w:val="24"/>
        </w:rPr>
        <w:sectPr w:rsidR="00CB3047">
          <w:pgSz w:w="11906" w:h="16838"/>
          <w:pgMar w:top="851" w:right="709" w:bottom="851" w:left="851" w:header="851" w:footer="992" w:gutter="0"/>
          <w:cols w:space="425"/>
          <w:docGrid w:type="lines" w:linePitch="312"/>
        </w:sectPr>
      </w:pPr>
    </w:p>
    <w:tbl>
      <w:tblPr>
        <w:tblStyle w:val="a9"/>
        <w:tblW w:w="0" w:type="auto"/>
        <w:jc w:val="center"/>
        <w:tblLayout w:type="fixed"/>
        <w:tblLook w:val="04A0" w:firstRow="1" w:lastRow="0" w:firstColumn="1" w:lastColumn="0" w:noHBand="0" w:noVBand="1"/>
      </w:tblPr>
      <w:tblGrid>
        <w:gridCol w:w="10336"/>
      </w:tblGrid>
      <w:tr w:rsidR="00CB3047" w14:paraId="52A8126A" w14:textId="77777777">
        <w:trPr>
          <w:trHeight w:val="12467"/>
          <w:jc w:val="center"/>
        </w:trPr>
        <w:tc>
          <w:tcPr>
            <w:tcW w:w="10336" w:type="dxa"/>
            <w:vAlign w:val="center"/>
          </w:tcPr>
          <w:p w14:paraId="473A200F" w14:textId="77777777" w:rsidR="00CB3047" w:rsidRDefault="00C115A5">
            <w:pPr>
              <w:spacing w:beforeLines="50" w:before="156"/>
              <w:rPr>
                <w:rFonts w:ascii="宋体" w:eastAsia="宋体" w:hAnsi="宋体"/>
                <w:b/>
                <w:sz w:val="24"/>
                <w:szCs w:val="24"/>
              </w:rPr>
            </w:pPr>
            <w:r>
              <w:rPr>
                <w:rFonts w:ascii="宋体" w:eastAsia="宋体" w:hAnsi="宋体" w:hint="eastAsia"/>
                <w:b/>
                <w:sz w:val="24"/>
                <w:szCs w:val="24"/>
              </w:rPr>
              <w:lastRenderedPageBreak/>
              <w:t>符合业绩要求情况：</w:t>
            </w:r>
            <w:r>
              <w:rPr>
                <w:rFonts w:ascii="宋体" w:eastAsia="宋体" w:hAnsi="宋体"/>
                <w:b/>
                <w:sz w:val="24"/>
                <w:szCs w:val="24"/>
              </w:rPr>
              <w:t xml:space="preserve"> </w:t>
            </w:r>
          </w:p>
          <w:p w14:paraId="1BECAE20" w14:textId="77777777" w:rsidR="00CB3047" w:rsidRDefault="00CB3047">
            <w:pPr>
              <w:rPr>
                <w:rFonts w:ascii="宋体" w:eastAsia="宋体" w:hAnsi="宋体"/>
                <w:b/>
                <w:sz w:val="24"/>
                <w:szCs w:val="24"/>
              </w:rPr>
            </w:pPr>
          </w:p>
          <w:p w14:paraId="61E0D0D3" w14:textId="77777777" w:rsidR="00CB3047" w:rsidRDefault="00C115A5">
            <w:pPr>
              <w:rPr>
                <w:rFonts w:ascii="宋体" w:eastAsia="宋体" w:hAnsi="宋体"/>
                <w:bCs/>
                <w:sz w:val="24"/>
                <w:szCs w:val="24"/>
              </w:rPr>
            </w:pPr>
            <w:r>
              <w:rPr>
                <w:rFonts w:ascii="宋体" w:eastAsia="宋体" w:hAnsi="宋体" w:hint="eastAsia"/>
                <w:b/>
                <w:sz w:val="24"/>
                <w:szCs w:val="24"/>
              </w:rPr>
              <w:t>一、必选条件（请勾选满足的条目，并填写符合情况）</w:t>
            </w:r>
          </w:p>
          <w:p w14:paraId="08B80845" w14:textId="2D21CC00" w:rsidR="00CB3047" w:rsidRDefault="00C115A5">
            <w:pPr>
              <w:ind w:leftChars="216" w:left="934" w:hangingChars="200" w:hanging="480"/>
              <w:rPr>
                <w:rFonts w:ascii="宋体" w:eastAsia="宋体" w:hAnsi="宋体"/>
                <w:bCs/>
                <w:sz w:val="24"/>
                <w:szCs w:val="24"/>
              </w:rPr>
            </w:pPr>
            <w:r>
              <w:rPr>
                <w:rFonts w:ascii="宋体" w:eastAsia="宋体" w:hAnsi="宋体"/>
                <w:sz w:val="24"/>
                <w:szCs w:val="24"/>
              </w:rPr>
              <w:sym w:font="Wingdings 2" w:char="F052"/>
            </w:r>
            <w:r>
              <w:rPr>
                <w:rFonts w:ascii="宋体" w:eastAsia="宋体" w:hAnsi="宋体" w:hint="eastAsia"/>
                <w:bCs/>
                <w:sz w:val="24"/>
                <w:szCs w:val="24"/>
              </w:rPr>
              <w:t>1.近五学年度，平均每学年教学工作量不少于200折合学时，其中承担本科课堂教学工作量不少于60折合学时，系统主讲过一门本科课程，学生评教满意率90%以上，教学质量综合评价良好以上。</w:t>
            </w:r>
            <w:r>
              <w:rPr>
                <w:rFonts w:ascii="宋体" w:eastAsia="宋体" w:hAnsi="宋体" w:hint="eastAsia"/>
                <w:b/>
                <w:bCs/>
                <w:sz w:val="24"/>
                <w:szCs w:val="24"/>
              </w:rPr>
              <w:t>（</w:t>
            </w:r>
            <w:r w:rsidR="00446000" w:rsidRPr="00446000">
              <w:rPr>
                <w:rFonts w:ascii="宋体" w:eastAsia="宋体" w:hAnsi="宋体" w:hint="eastAsia"/>
                <w:b/>
                <w:bCs/>
                <w:sz w:val="24"/>
                <w:szCs w:val="24"/>
              </w:rPr>
              <w:t>平均教学</w:t>
            </w:r>
            <w:r w:rsidR="00446000" w:rsidRPr="00446000">
              <w:rPr>
                <w:rFonts w:ascii="宋体" w:eastAsia="宋体" w:hAnsi="宋体"/>
                <w:b/>
                <w:bCs/>
                <w:sz w:val="24"/>
                <w:szCs w:val="24"/>
              </w:rPr>
              <w:t>/本科课堂教学工作量分别为3</w:t>
            </w:r>
            <w:r w:rsidR="00446000">
              <w:rPr>
                <w:rFonts w:ascii="宋体" w:eastAsia="宋体" w:hAnsi="宋体"/>
                <w:b/>
                <w:bCs/>
                <w:sz w:val="24"/>
                <w:szCs w:val="24"/>
              </w:rPr>
              <w:t>88</w:t>
            </w:r>
            <w:r w:rsidR="00446000" w:rsidRPr="00446000">
              <w:rPr>
                <w:rFonts w:ascii="宋体" w:eastAsia="宋体" w:hAnsi="宋体"/>
                <w:b/>
                <w:bCs/>
                <w:sz w:val="24"/>
                <w:szCs w:val="24"/>
              </w:rPr>
              <w:t>.</w:t>
            </w:r>
            <w:r w:rsidR="00446000">
              <w:rPr>
                <w:rFonts w:ascii="宋体" w:eastAsia="宋体" w:hAnsi="宋体"/>
                <w:b/>
                <w:bCs/>
                <w:sz w:val="24"/>
                <w:szCs w:val="24"/>
              </w:rPr>
              <w:t>06</w:t>
            </w:r>
            <w:r w:rsidR="00446000" w:rsidRPr="00446000">
              <w:rPr>
                <w:rFonts w:ascii="宋体" w:eastAsia="宋体" w:hAnsi="宋体"/>
                <w:b/>
                <w:bCs/>
                <w:sz w:val="24"/>
                <w:szCs w:val="24"/>
              </w:rPr>
              <w:t>/1</w:t>
            </w:r>
            <w:r w:rsidR="00446000">
              <w:rPr>
                <w:rFonts w:ascii="宋体" w:eastAsia="宋体" w:hAnsi="宋体"/>
                <w:b/>
                <w:bCs/>
                <w:sz w:val="24"/>
                <w:szCs w:val="24"/>
              </w:rPr>
              <w:t>20</w:t>
            </w:r>
            <w:r w:rsidR="00446000" w:rsidRPr="00446000">
              <w:rPr>
                <w:rFonts w:ascii="宋体" w:eastAsia="宋体" w:hAnsi="宋体"/>
                <w:b/>
                <w:bCs/>
                <w:sz w:val="24"/>
                <w:szCs w:val="24"/>
              </w:rPr>
              <w:t>，系统主讲《财政与税收》，学生评教满意率9</w:t>
            </w:r>
            <w:r w:rsidR="00446000">
              <w:rPr>
                <w:rFonts w:ascii="宋体" w:eastAsia="宋体" w:hAnsi="宋体"/>
                <w:b/>
                <w:bCs/>
                <w:sz w:val="24"/>
                <w:szCs w:val="24"/>
              </w:rPr>
              <w:t>6</w:t>
            </w:r>
            <w:r w:rsidR="00446000" w:rsidRPr="00446000">
              <w:rPr>
                <w:rFonts w:ascii="宋体" w:eastAsia="宋体" w:hAnsi="宋体"/>
                <w:b/>
                <w:bCs/>
                <w:sz w:val="24"/>
                <w:szCs w:val="24"/>
              </w:rPr>
              <w:t>%，教学质量综合评价</w:t>
            </w:r>
            <w:r w:rsidR="00446000">
              <w:rPr>
                <w:rFonts w:ascii="宋体" w:eastAsia="宋体" w:hAnsi="宋体" w:hint="eastAsia"/>
                <w:b/>
                <w:bCs/>
                <w:sz w:val="24"/>
                <w:szCs w:val="24"/>
              </w:rPr>
              <w:t>优秀</w:t>
            </w:r>
            <w:r>
              <w:rPr>
                <w:rFonts w:ascii="宋体" w:eastAsia="宋体" w:hAnsi="宋体" w:hint="eastAsia"/>
                <w:b/>
                <w:bCs/>
                <w:sz w:val="24"/>
                <w:szCs w:val="24"/>
              </w:rPr>
              <w:t>）</w:t>
            </w:r>
          </w:p>
          <w:p w14:paraId="1721FBD6" w14:textId="78DB8464"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2.近五学年度，以第二导师协助指导毕业一届硕士研究生，近三年批准的硕士点或非硕士点以第一导师每学年指导毕业2名以上本科学生。</w:t>
            </w:r>
            <w:r>
              <w:rPr>
                <w:rFonts w:ascii="宋体" w:eastAsia="宋体" w:hAnsi="宋体" w:hint="eastAsia"/>
                <w:b/>
                <w:bCs/>
                <w:sz w:val="24"/>
                <w:szCs w:val="24"/>
              </w:rPr>
              <w:t>（</w:t>
            </w:r>
            <w:r w:rsidR="00446000" w:rsidRPr="00446000">
              <w:rPr>
                <w:rFonts w:ascii="宋体" w:eastAsia="宋体" w:hAnsi="宋体" w:hint="eastAsia"/>
                <w:b/>
                <w:bCs/>
                <w:sz w:val="24"/>
                <w:szCs w:val="24"/>
              </w:rPr>
              <w:t>指导</w:t>
            </w:r>
            <w:r w:rsidR="00446000" w:rsidRPr="00446000">
              <w:rPr>
                <w:rFonts w:ascii="宋体" w:eastAsia="宋体" w:hAnsi="宋体"/>
                <w:b/>
                <w:bCs/>
                <w:sz w:val="24"/>
                <w:szCs w:val="24"/>
              </w:rPr>
              <w:t>1</w:t>
            </w:r>
            <w:r w:rsidR="00446000">
              <w:rPr>
                <w:rFonts w:ascii="宋体" w:eastAsia="宋体" w:hAnsi="宋体"/>
                <w:b/>
                <w:bCs/>
                <w:sz w:val="24"/>
                <w:szCs w:val="24"/>
              </w:rPr>
              <w:t>5</w:t>
            </w:r>
            <w:r w:rsidR="00446000" w:rsidRPr="00446000">
              <w:rPr>
                <w:rFonts w:ascii="宋体" w:eastAsia="宋体" w:hAnsi="宋体"/>
                <w:b/>
                <w:bCs/>
                <w:sz w:val="24"/>
                <w:szCs w:val="24"/>
              </w:rPr>
              <w:t>名毕业硕士研究生、指导毕业本科学生</w:t>
            </w:r>
            <w:r w:rsidR="00446000">
              <w:rPr>
                <w:rFonts w:ascii="宋体" w:eastAsia="宋体" w:hAnsi="宋体"/>
                <w:b/>
                <w:bCs/>
                <w:sz w:val="24"/>
                <w:szCs w:val="24"/>
              </w:rPr>
              <w:t>53</w:t>
            </w:r>
            <w:r w:rsidR="00446000" w:rsidRPr="00446000">
              <w:rPr>
                <w:rFonts w:ascii="宋体" w:eastAsia="宋体" w:hAnsi="宋体"/>
                <w:b/>
                <w:bCs/>
                <w:sz w:val="24"/>
                <w:szCs w:val="24"/>
              </w:rPr>
              <w:t>人</w:t>
            </w:r>
            <w:r>
              <w:rPr>
                <w:rFonts w:ascii="宋体" w:eastAsia="宋体" w:hAnsi="宋体" w:hint="eastAsia"/>
                <w:b/>
                <w:bCs/>
                <w:sz w:val="24"/>
                <w:szCs w:val="24"/>
              </w:rPr>
              <w:t>）</w:t>
            </w:r>
          </w:p>
          <w:p w14:paraId="0DC70023" w14:textId="7F52A354" w:rsidR="00CB3047" w:rsidRPr="002F7B96" w:rsidRDefault="00C115A5" w:rsidP="002F7B96">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3.主持科研项目国家级1项或部省级2项。</w:t>
            </w:r>
            <w:r w:rsidR="002F7B96">
              <w:rPr>
                <w:rFonts w:ascii="宋体" w:eastAsia="宋体" w:hAnsi="宋体" w:hint="eastAsia"/>
                <w:b/>
                <w:bCs/>
                <w:sz w:val="24"/>
                <w:szCs w:val="24"/>
              </w:rPr>
              <w:t>（</w:t>
            </w:r>
            <w:r w:rsidR="00904BEF">
              <w:rPr>
                <w:rFonts w:ascii="宋体" w:eastAsia="宋体" w:hAnsi="宋体" w:hint="eastAsia"/>
                <w:b/>
                <w:bCs/>
                <w:sz w:val="24"/>
                <w:szCs w:val="24"/>
              </w:rPr>
              <w:t>主持</w:t>
            </w:r>
            <w:r w:rsidR="002F7B96">
              <w:rPr>
                <w:rFonts w:ascii="宋体" w:eastAsia="宋体" w:hAnsi="宋体" w:hint="eastAsia"/>
                <w:b/>
                <w:bCs/>
                <w:sz w:val="24"/>
                <w:szCs w:val="24"/>
              </w:rPr>
              <w:t>国家</w:t>
            </w:r>
            <w:r w:rsidR="00904BEF">
              <w:rPr>
                <w:rFonts w:ascii="宋体" w:eastAsia="宋体" w:hAnsi="宋体" w:hint="eastAsia"/>
                <w:b/>
                <w:bCs/>
                <w:sz w:val="24"/>
                <w:szCs w:val="24"/>
              </w:rPr>
              <w:t>社科基金2项</w:t>
            </w:r>
            <w:r w:rsidR="002F7B96">
              <w:rPr>
                <w:rFonts w:ascii="宋体" w:eastAsia="宋体" w:hAnsi="宋体" w:hint="eastAsia"/>
                <w:b/>
                <w:bCs/>
                <w:sz w:val="24"/>
                <w:szCs w:val="24"/>
              </w:rPr>
              <w:t>）</w:t>
            </w:r>
          </w:p>
          <w:p w14:paraId="265CE574" w14:textId="1A6DAE06"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4.发表本学科专业N4级以上论文指数20以上。</w:t>
            </w:r>
            <w:r>
              <w:rPr>
                <w:rFonts w:ascii="宋体" w:eastAsia="宋体" w:hAnsi="宋体" w:hint="eastAsia"/>
                <w:b/>
                <w:sz w:val="24"/>
                <w:szCs w:val="24"/>
              </w:rPr>
              <w:t>（</w:t>
            </w:r>
            <w:r w:rsidR="000D76F4" w:rsidRPr="000D76F4">
              <w:rPr>
                <w:rFonts w:ascii="宋体" w:eastAsia="宋体" w:hAnsi="宋体" w:hint="eastAsia"/>
                <w:b/>
                <w:sz w:val="24"/>
                <w:szCs w:val="24"/>
              </w:rPr>
              <w:t>论文指数</w:t>
            </w:r>
            <w:r w:rsidR="000D76F4" w:rsidRPr="000D76F4">
              <w:rPr>
                <w:rFonts w:ascii="宋体" w:eastAsia="宋体" w:hAnsi="宋体"/>
                <w:b/>
                <w:sz w:val="24"/>
                <w:szCs w:val="24"/>
              </w:rPr>
              <w:t>3</w:t>
            </w:r>
            <w:r w:rsidR="000D76F4">
              <w:rPr>
                <w:rFonts w:ascii="宋体" w:eastAsia="宋体" w:hAnsi="宋体"/>
                <w:b/>
                <w:sz w:val="24"/>
                <w:szCs w:val="24"/>
              </w:rPr>
              <w:t>7</w:t>
            </w:r>
            <w:r w:rsidR="000D76F4" w:rsidRPr="000D76F4">
              <w:rPr>
                <w:rFonts w:ascii="宋体" w:eastAsia="宋体" w:hAnsi="宋体"/>
                <w:b/>
                <w:sz w:val="24"/>
                <w:szCs w:val="24"/>
              </w:rPr>
              <w:t>5，其中N2级5篇、N3级6篇</w:t>
            </w:r>
            <w:r>
              <w:rPr>
                <w:rFonts w:ascii="宋体" w:eastAsia="宋体" w:hAnsi="宋体" w:hint="eastAsia"/>
                <w:b/>
                <w:sz w:val="24"/>
                <w:szCs w:val="24"/>
              </w:rPr>
              <w:t>）</w:t>
            </w:r>
          </w:p>
          <w:p w14:paraId="54DB6975" w14:textId="77777777" w:rsidR="00CB3047" w:rsidRDefault="00CB3047">
            <w:pPr>
              <w:ind w:left="482" w:hangingChars="200" w:hanging="482"/>
              <w:rPr>
                <w:rFonts w:ascii="宋体" w:eastAsia="宋体" w:hAnsi="宋体"/>
                <w:b/>
                <w:bCs/>
                <w:sz w:val="24"/>
                <w:szCs w:val="24"/>
              </w:rPr>
            </w:pPr>
          </w:p>
          <w:p w14:paraId="006990F0" w14:textId="77777777" w:rsidR="00CB3047" w:rsidRDefault="00C115A5">
            <w:pPr>
              <w:rPr>
                <w:rFonts w:ascii="宋体" w:eastAsia="宋体" w:hAnsi="宋体"/>
                <w:bCs/>
                <w:sz w:val="24"/>
                <w:szCs w:val="24"/>
              </w:rPr>
            </w:pPr>
            <w:r>
              <w:rPr>
                <w:rFonts w:ascii="宋体" w:eastAsia="宋体" w:hAnsi="宋体" w:hint="eastAsia"/>
                <w:b/>
                <w:sz w:val="24"/>
                <w:szCs w:val="24"/>
              </w:rPr>
              <w:t>二、选项条件（请勾选满足的条目，并填写符合情况）</w:t>
            </w:r>
          </w:p>
          <w:p w14:paraId="6CE9FC16" w14:textId="4E7D5C61" w:rsidR="00CB3047" w:rsidRDefault="00685F2E">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sidR="00C115A5">
              <w:rPr>
                <w:rFonts w:ascii="宋体" w:eastAsia="宋体" w:hAnsi="宋体" w:hint="eastAsia"/>
                <w:bCs/>
                <w:sz w:val="24"/>
                <w:szCs w:val="24"/>
              </w:rPr>
              <w:t>1.获教学成果奖部省级以上主研，或校级主持。</w:t>
            </w:r>
          </w:p>
          <w:p w14:paraId="6778BAF9"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2.主持部省级以上教研（改）项目。</w:t>
            </w:r>
          </w:p>
          <w:p w14:paraId="1DA9C8BD"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3.获部省级以上教学竞赛三等奖以上。</w:t>
            </w:r>
          </w:p>
          <w:p w14:paraId="1586ABD1" w14:textId="1337E780" w:rsidR="00CB3047" w:rsidRDefault="00685F2E">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sidR="00C115A5">
              <w:rPr>
                <w:rFonts w:ascii="宋体" w:eastAsia="宋体" w:hAnsi="宋体" w:hint="eastAsia"/>
                <w:bCs/>
                <w:sz w:val="24"/>
                <w:szCs w:val="24"/>
              </w:rPr>
              <w:t>4.以骨干成员申报获准部省级以上一流课程、一流专业、专业认证（需通过）、教学科研平台、新学位点等质量工程项目</w:t>
            </w:r>
            <w:r w:rsidRPr="00685F2E">
              <w:rPr>
                <w:rFonts w:ascii="宋体" w:eastAsia="宋体" w:hAnsi="宋体" w:hint="eastAsia"/>
                <w:b/>
                <w:sz w:val="24"/>
                <w:szCs w:val="24"/>
              </w:rPr>
              <w:t>（省级一流课程《财政与税收》主讲，排名第4）</w:t>
            </w:r>
            <w:r w:rsidR="00C115A5">
              <w:rPr>
                <w:rFonts w:ascii="宋体" w:eastAsia="宋体" w:hAnsi="宋体" w:hint="eastAsia"/>
                <w:bCs/>
                <w:sz w:val="24"/>
                <w:szCs w:val="24"/>
              </w:rPr>
              <w:t>。</w:t>
            </w:r>
          </w:p>
          <w:p w14:paraId="6A7A2A65" w14:textId="4D947E99"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5.指导优秀学位论文。</w:t>
            </w:r>
            <w:r>
              <w:rPr>
                <w:rFonts w:ascii="宋体" w:eastAsia="宋体" w:hAnsi="宋体" w:hint="eastAsia"/>
                <w:b/>
                <w:sz w:val="24"/>
                <w:szCs w:val="24"/>
              </w:rPr>
              <w:t>（202</w:t>
            </w:r>
            <w:r w:rsidR="00685F2E">
              <w:rPr>
                <w:rFonts w:ascii="宋体" w:eastAsia="宋体" w:hAnsi="宋体"/>
                <w:b/>
                <w:sz w:val="24"/>
                <w:szCs w:val="24"/>
              </w:rPr>
              <w:t>4</w:t>
            </w:r>
            <w:r>
              <w:rPr>
                <w:rFonts w:ascii="宋体" w:eastAsia="宋体" w:hAnsi="宋体" w:hint="eastAsia"/>
                <w:b/>
                <w:sz w:val="24"/>
                <w:szCs w:val="24"/>
              </w:rPr>
              <w:t>年指导校级优秀</w:t>
            </w:r>
            <w:r w:rsidR="00685F2E">
              <w:rPr>
                <w:rFonts w:ascii="宋体" w:eastAsia="宋体" w:hAnsi="宋体" w:hint="eastAsia"/>
                <w:b/>
                <w:sz w:val="24"/>
                <w:szCs w:val="24"/>
              </w:rPr>
              <w:t>硕士</w:t>
            </w:r>
            <w:r>
              <w:rPr>
                <w:rFonts w:ascii="宋体" w:eastAsia="宋体" w:hAnsi="宋体" w:hint="eastAsia"/>
                <w:b/>
                <w:sz w:val="24"/>
                <w:szCs w:val="24"/>
              </w:rPr>
              <w:t>学位论文）</w:t>
            </w:r>
          </w:p>
          <w:p w14:paraId="6BB94ABE"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6.副主编或参编部省级以上规划教材（含获教材建设类奖项）、学术专著或译著。</w:t>
            </w:r>
          </w:p>
          <w:p w14:paraId="517A4DC3" w14:textId="0986935A" w:rsidR="00107849" w:rsidRPr="005C6208" w:rsidRDefault="00107849" w:rsidP="00107849">
            <w:pPr>
              <w:ind w:leftChars="216" w:left="934" w:hangingChars="200" w:hanging="480"/>
              <w:rPr>
                <w:rFonts w:ascii="宋体" w:eastAsia="宋体" w:hAnsi="宋体"/>
                <w:b/>
                <w:sz w:val="24"/>
                <w:szCs w:val="24"/>
              </w:rPr>
            </w:pPr>
            <w:r>
              <w:rPr>
                <w:rFonts w:ascii="宋体" w:eastAsia="宋体" w:hAnsi="宋体"/>
                <w:bCs/>
                <w:sz w:val="24"/>
                <w:szCs w:val="24"/>
              </w:rPr>
              <w:sym w:font="Wingdings 2" w:char="0052"/>
            </w:r>
            <w:r w:rsidR="00C115A5">
              <w:rPr>
                <w:rFonts w:ascii="宋体" w:eastAsia="宋体" w:hAnsi="宋体" w:hint="eastAsia"/>
                <w:bCs/>
                <w:sz w:val="24"/>
                <w:szCs w:val="24"/>
              </w:rPr>
              <w:t>7.发表本专业教研（改）论文指数5以上</w:t>
            </w:r>
            <w:r w:rsidRPr="005C6208">
              <w:rPr>
                <w:rFonts w:ascii="宋体" w:eastAsia="宋体" w:hAnsi="宋体" w:hint="eastAsia"/>
                <w:b/>
                <w:sz w:val="24"/>
                <w:szCs w:val="24"/>
              </w:rPr>
              <w:t>（独著发表教改C刊《成人教育》论文，论文指数1</w:t>
            </w:r>
            <w:r w:rsidRPr="005C6208">
              <w:rPr>
                <w:rFonts w:ascii="宋体" w:eastAsia="宋体" w:hAnsi="宋体"/>
                <w:b/>
                <w:sz w:val="24"/>
                <w:szCs w:val="24"/>
              </w:rPr>
              <w:t>0</w:t>
            </w:r>
            <w:r w:rsidRPr="005C6208">
              <w:rPr>
                <w:rFonts w:ascii="宋体" w:eastAsia="宋体" w:hAnsi="宋体" w:hint="eastAsia"/>
                <w:b/>
                <w:sz w:val="24"/>
                <w:szCs w:val="24"/>
              </w:rPr>
              <w:t>）。</w:t>
            </w:r>
          </w:p>
          <w:p w14:paraId="33BE79E9"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8.以第一指导教师指导学生参加互联网＋、挑战杯、创青春等赛事获省级金奖以上。</w:t>
            </w:r>
          </w:p>
          <w:p w14:paraId="2D57A52E"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9.以第一指导教师指导学生创编的艺术作品获部省级以上奖励三等奖以上。</w:t>
            </w:r>
          </w:p>
          <w:p w14:paraId="16689EC5"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10.以主教练指导学生获部省级以上体育单项比赛或集体项目前3名，或培养一级运动员2名以上。</w:t>
            </w:r>
          </w:p>
          <w:p w14:paraId="469FA2DD" w14:textId="77777777" w:rsidR="00CB3047" w:rsidRDefault="00CB3047">
            <w:pPr>
              <w:ind w:leftChars="216" w:left="936" w:hangingChars="200" w:hanging="482"/>
              <w:rPr>
                <w:rFonts w:ascii="宋体" w:eastAsia="宋体" w:hAnsi="宋体"/>
                <w:b/>
                <w:bCs/>
                <w:sz w:val="24"/>
                <w:szCs w:val="24"/>
              </w:rPr>
            </w:pPr>
          </w:p>
          <w:p w14:paraId="7537D412" w14:textId="77777777" w:rsidR="00CB3047" w:rsidRDefault="00C115A5">
            <w:pPr>
              <w:rPr>
                <w:rFonts w:ascii="宋体" w:eastAsia="宋体" w:hAnsi="宋体"/>
                <w:bCs/>
                <w:sz w:val="24"/>
                <w:szCs w:val="24"/>
              </w:rPr>
            </w:pPr>
            <w:r>
              <w:rPr>
                <w:rFonts w:ascii="宋体" w:eastAsia="宋体" w:hAnsi="宋体" w:hint="eastAsia"/>
                <w:b/>
                <w:sz w:val="24"/>
                <w:szCs w:val="24"/>
              </w:rPr>
              <w:t>三、选项条件（请勾选满足的条目，并填写符合情况）</w:t>
            </w:r>
          </w:p>
          <w:p w14:paraId="79CFA3EE" w14:textId="4EFBFC3A" w:rsidR="00CB3047" w:rsidRDefault="00107849">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sidR="00C115A5">
              <w:rPr>
                <w:rFonts w:ascii="宋体" w:eastAsia="宋体" w:hAnsi="宋体" w:hint="eastAsia"/>
                <w:bCs/>
                <w:sz w:val="24"/>
                <w:szCs w:val="24"/>
              </w:rPr>
              <w:t>1.获哲社（科技）成果奖国家级主研，或部省级一等奖主研、二等奖前5名、三等奖前3名。</w:t>
            </w:r>
          </w:p>
          <w:p w14:paraId="2DD0E928" w14:textId="6797F09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Pr>
                <w:rFonts w:ascii="宋体" w:eastAsia="宋体" w:hAnsi="宋体" w:hint="eastAsia"/>
                <w:bCs/>
                <w:sz w:val="24"/>
                <w:szCs w:val="24"/>
              </w:rPr>
              <w:t>2.主持部省级以上科研项目。</w:t>
            </w:r>
            <w:r>
              <w:rPr>
                <w:rFonts w:ascii="宋体" w:eastAsia="宋体" w:hAnsi="宋体" w:hint="eastAsia"/>
                <w:b/>
                <w:sz w:val="24"/>
                <w:szCs w:val="24"/>
              </w:rPr>
              <w:t>（</w:t>
            </w:r>
            <w:r w:rsidR="00107849">
              <w:rPr>
                <w:rFonts w:ascii="宋体" w:eastAsia="宋体" w:hAnsi="宋体" w:hint="eastAsia"/>
                <w:b/>
                <w:sz w:val="24"/>
                <w:szCs w:val="24"/>
              </w:rPr>
              <w:t>主持四川省软科学项目2项，</w:t>
            </w:r>
            <w:r>
              <w:rPr>
                <w:rFonts w:ascii="宋体" w:eastAsia="宋体" w:hAnsi="宋体" w:hint="eastAsia"/>
                <w:b/>
                <w:sz w:val="24"/>
                <w:szCs w:val="24"/>
              </w:rPr>
              <w:t>经费</w:t>
            </w:r>
            <w:r w:rsidR="00107849">
              <w:rPr>
                <w:rFonts w:ascii="宋体" w:eastAsia="宋体" w:hAnsi="宋体"/>
                <w:b/>
                <w:sz w:val="24"/>
                <w:szCs w:val="24"/>
              </w:rPr>
              <w:t>1</w:t>
            </w:r>
            <w:r>
              <w:rPr>
                <w:rFonts w:ascii="宋体" w:eastAsia="宋体" w:hAnsi="宋体"/>
                <w:b/>
                <w:sz w:val="24"/>
                <w:szCs w:val="24"/>
              </w:rPr>
              <w:t>0</w:t>
            </w:r>
            <w:r>
              <w:rPr>
                <w:rFonts w:ascii="宋体" w:eastAsia="宋体" w:hAnsi="宋体" w:hint="eastAsia"/>
                <w:b/>
                <w:sz w:val="24"/>
                <w:szCs w:val="24"/>
              </w:rPr>
              <w:t>万元）</w:t>
            </w:r>
          </w:p>
          <w:p w14:paraId="2BE73B26" w14:textId="18EA142B" w:rsidR="00107849" w:rsidRDefault="00107849" w:rsidP="00107849">
            <w:pPr>
              <w:ind w:leftChars="216" w:left="934" w:hangingChars="200" w:hanging="480"/>
              <w:rPr>
                <w:rFonts w:ascii="宋体" w:eastAsia="宋体" w:hAnsi="宋体"/>
                <w:bCs/>
                <w:sz w:val="24"/>
                <w:szCs w:val="24"/>
              </w:rPr>
            </w:pPr>
            <w:r>
              <w:rPr>
                <w:rFonts w:ascii="宋体" w:eastAsia="宋体" w:hAnsi="宋体"/>
                <w:bCs/>
                <w:sz w:val="24"/>
                <w:szCs w:val="24"/>
              </w:rPr>
              <w:sym w:font="Wingdings 2" w:char="0052"/>
            </w:r>
            <w:r w:rsidR="00C115A5">
              <w:rPr>
                <w:rFonts w:ascii="宋体" w:eastAsia="宋体" w:hAnsi="宋体" w:hint="eastAsia"/>
                <w:bCs/>
                <w:sz w:val="24"/>
                <w:szCs w:val="24"/>
              </w:rPr>
              <w:t>3.发表本学科专业N4级以上论文指数20以上</w:t>
            </w:r>
            <w:r>
              <w:rPr>
                <w:rFonts w:ascii="宋体" w:eastAsia="宋体" w:hAnsi="宋体" w:hint="eastAsia"/>
                <w:bCs/>
                <w:sz w:val="24"/>
                <w:szCs w:val="24"/>
              </w:rPr>
              <w:t>（</w:t>
            </w:r>
            <w:r w:rsidRPr="000D76F4">
              <w:rPr>
                <w:rFonts w:ascii="宋体" w:eastAsia="宋体" w:hAnsi="宋体" w:hint="eastAsia"/>
                <w:b/>
                <w:sz w:val="24"/>
                <w:szCs w:val="24"/>
              </w:rPr>
              <w:t>论文指数</w:t>
            </w:r>
            <w:r w:rsidRPr="000D76F4">
              <w:rPr>
                <w:rFonts w:ascii="宋体" w:eastAsia="宋体" w:hAnsi="宋体"/>
                <w:b/>
                <w:sz w:val="24"/>
                <w:szCs w:val="24"/>
              </w:rPr>
              <w:t>3</w:t>
            </w:r>
            <w:r>
              <w:rPr>
                <w:rFonts w:ascii="宋体" w:eastAsia="宋体" w:hAnsi="宋体"/>
                <w:b/>
                <w:sz w:val="24"/>
                <w:szCs w:val="24"/>
              </w:rPr>
              <w:t>7</w:t>
            </w:r>
            <w:r w:rsidRPr="000D76F4">
              <w:rPr>
                <w:rFonts w:ascii="宋体" w:eastAsia="宋体" w:hAnsi="宋体"/>
                <w:b/>
                <w:sz w:val="24"/>
                <w:szCs w:val="24"/>
              </w:rPr>
              <w:t>5，其中N2级5篇、N3级6篇</w:t>
            </w:r>
            <w:r>
              <w:rPr>
                <w:rFonts w:ascii="宋体" w:eastAsia="宋体" w:hAnsi="宋体" w:hint="eastAsia"/>
                <w:b/>
                <w:sz w:val="24"/>
                <w:szCs w:val="24"/>
              </w:rPr>
              <w:t>）</w:t>
            </w:r>
          </w:p>
          <w:p w14:paraId="428D7B92" w14:textId="671471F0" w:rsidR="00CB3047" w:rsidRDefault="00C115A5">
            <w:pPr>
              <w:ind w:leftChars="216" w:left="934" w:hangingChars="200" w:hanging="480"/>
              <w:rPr>
                <w:rFonts w:ascii="宋体" w:eastAsia="宋体" w:hAnsi="宋体"/>
                <w:bCs/>
                <w:sz w:val="24"/>
                <w:szCs w:val="24"/>
              </w:rPr>
            </w:pPr>
            <w:r>
              <w:rPr>
                <w:rFonts w:ascii="宋体" w:eastAsia="宋体" w:hAnsi="宋体" w:hint="eastAsia"/>
                <w:bCs/>
                <w:sz w:val="24"/>
                <w:szCs w:val="24"/>
              </w:rPr>
              <w:t>。</w:t>
            </w:r>
          </w:p>
          <w:p w14:paraId="48CA7A4A" w14:textId="24399AED" w:rsidR="00CB3047" w:rsidRPr="00107849" w:rsidRDefault="00107849">
            <w:pPr>
              <w:ind w:leftChars="216" w:left="934" w:hangingChars="200" w:hanging="480"/>
              <w:rPr>
                <w:rFonts w:ascii="宋体" w:eastAsia="宋体" w:hAnsi="宋体"/>
                <w:b/>
                <w:sz w:val="24"/>
                <w:szCs w:val="24"/>
              </w:rPr>
            </w:pPr>
            <w:r>
              <w:rPr>
                <w:rFonts w:ascii="宋体" w:eastAsia="宋体" w:hAnsi="宋体"/>
                <w:bCs/>
                <w:sz w:val="24"/>
                <w:szCs w:val="24"/>
              </w:rPr>
              <w:sym w:font="Wingdings 2" w:char="0052"/>
            </w:r>
            <w:r w:rsidR="00C115A5">
              <w:rPr>
                <w:rFonts w:ascii="宋体" w:eastAsia="宋体" w:hAnsi="宋体" w:hint="eastAsia"/>
                <w:bCs/>
                <w:sz w:val="24"/>
                <w:szCs w:val="24"/>
              </w:rPr>
              <w:t>4.近五年，主持纵横向项目经费累计40万元以上或单个项目20万元以上</w:t>
            </w:r>
            <w:r w:rsidRPr="00107849">
              <w:rPr>
                <w:rFonts w:ascii="宋体" w:eastAsia="宋体" w:hAnsi="宋体" w:hint="eastAsia"/>
                <w:b/>
                <w:sz w:val="24"/>
                <w:szCs w:val="24"/>
              </w:rPr>
              <w:t>（主持2项国家社科基金，各2</w:t>
            </w:r>
            <w:r w:rsidRPr="00107849">
              <w:rPr>
                <w:rFonts w:ascii="宋体" w:eastAsia="宋体" w:hAnsi="宋体"/>
                <w:b/>
                <w:sz w:val="24"/>
                <w:szCs w:val="24"/>
              </w:rPr>
              <w:t>0</w:t>
            </w:r>
            <w:r w:rsidRPr="00107849">
              <w:rPr>
                <w:rFonts w:ascii="宋体" w:eastAsia="宋体" w:hAnsi="宋体" w:hint="eastAsia"/>
                <w:b/>
                <w:sz w:val="24"/>
                <w:szCs w:val="24"/>
              </w:rPr>
              <w:t>万）</w:t>
            </w:r>
            <w:r w:rsidR="00C115A5" w:rsidRPr="00107849">
              <w:rPr>
                <w:rFonts w:ascii="宋体" w:eastAsia="宋体" w:hAnsi="宋体" w:hint="eastAsia"/>
                <w:b/>
                <w:sz w:val="24"/>
                <w:szCs w:val="24"/>
              </w:rPr>
              <w:t>。</w:t>
            </w:r>
          </w:p>
          <w:p w14:paraId="1AC23217"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5.以第一完成人获授权专利、设计等且转化到账留校经费5万元以上。</w:t>
            </w:r>
          </w:p>
          <w:p w14:paraId="27086197"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6.以主要完成人（前5名）撰写高水平智库报告2篇，且被部省级以上部门决策采纳或经部省级以上领导肯定性批示。</w:t>
            </w:r>
          </w:p>
          <w:p w14:paraId="0794B167"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7.创编的艺术作品获部省级以上奖励三等奖以上。</w:t>
            </w:r>
          </w:p>
          <w:p w14:paraId="6E668432"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8.获部省级以上体育单项比赛或集体项目前3名，或在国际、全国性比赛中担任裁判员。</w:t>
            </w:r>
          </w:p>
          <w:p w14:paraId="6DEA72D0" w14:textId="77777777" w:rsidR="00CB3047" w:rsidRDefault="00C115A5">
            <w:pPr>
              <w:ind w:leftChars="216" w:left="934" w:hangingChars="200" w:hanging="480"/>
              <w:rPr>
                <w:rFonts w:ascii="宋体" w:eastAsia="宋体" w:hAnsi="宋体"/>
                <w:bCs/>
                <w:sz w:val="24"/>
                <w:szCs w:val="24"/>
              </w:rPr>
            </w:pPr>
            <w:r>
              <w:rPr>
                <w:rFonts w:ascii="宋体" w:eastAsia="宋体" w:hAnsi="宋体"/>
                <w:bCs/>
                <w:sz w:val="24"/>
                <w:szCs w:val="24"/>
              </w:rPr>
              <w:sym w:font="Wingdings 2" w:char="F0A3"/>
            </w:r>
            <w:r>
              <w:rPr>
                <w:rFonts w:ascii="宋体" w:eastAsia="宋体" w:hAnsi="宋体" w:hint="eastAsia"/>
                <w:bCs/>
                <w:sz w:val="24"/>
                <w:szCs w:val="24"/>
              </w:rPr>
              <w:t>9.获建筑、规划、设计奖国家级主研，或部省级一等奖主研、二等奖前5名、三等奖前3名。</w:t>
            </w:r>
          </w:p>
          <w:p w14:paraId="5643911E" w14:textId="77777777" w:rsidR="00CB3047" w:rsidRDefault="00CB3047">
            <w:pPr>
              <w:ind w:leftChars="216" w:left="900" w:hangingChars="185" w:hanging="446"/>
              <w:rPr>
                <w:rFonts w:ascii="宋体" w:eastAsia="宋体" w:hAnsi="宋体"/>
                <w:b/>
                <w:bCs/>
                <w:sz w:val="24"/>
                <w:szCs w:val="24"/>
              </w:rPr>
            </w:pPr>
          </w:p>
          <w:p w14:paraId="792319F7" w14:textId="77777777" w:rsidR="00CB3047" w:rsidRDefault="00CB3047">
            <w:pPr>
              <w:ind w:leftChars="216" w:left="898" w:hangingChars="185" w:hanging="444"/>
              <w:rPr>
                <w:rFonts w:ascii="宋体" w:eastAsia="宋体" w:hAnsi="宋体"/>
                <w:sz w:val="24"/>
                <w:szCs w:val="24"/>
              </w:rPr>
            </w:pPr>
          </w:p>
        </w:tc>
      </w:tr>
    </w:tbl>
    <w:p w14:paraId="14D745C0" w14:textId="77777777" w:rsidR="00CB3047" w:rsidRDefault="00CB3047">
      <w:pPr>
        <w:jc w:val="center"/>
        <w:rPr>
          <w:rFonts w:ascii="宋体" w:eastAsia="宋体" w:hAnsi="宋体"/>
          <w:b/>
          <w:sz w:val="24"/>
          <w:szCs w:val="24"/>
        </w:rPr>
        <w:sectPr w:rsidR="00CB3047">
          <w:pgSz w:w="11906" w:h="16838"/>
          <w:pgMar w:top="851" w:right="709" w:bottom="851" w:left="851" w:header="851" w:footer="992" w:gutter="0"/>
          <w:cols w:space="425"/>
          <w:docGrid w:type="lines" w:linePitch="312"/>
        </w:sectPr>
      </w:pPr>
    </w:p>
    <w:tbl>
      <w:tblPr>
        <w:tblStyle w:val="a9"/>
        <w:tblW w:w="0" w:type="auto"/>
        <w:jc w:val="center"/>
        <w:tblLayout w:type="fixed"/>
        <w:tblLook w:val="04A0" w:firstRow="1" w:lastRow="0" w:firstColumn="1" w:lastColumn="0" w:noHBand="0" w:noVBand="1"/>
      </w:tblPr>
      <w:tblGrid>
        <w:gridCol w:w="1405"/>
        <w:gridCol w:w="8"/>
        <w:gridCol w:w="8923"/>
      </w:tblGrid>
      <w:tr w:rsidR="00CB3047" w14:paraId="3D9B1593" w14:textId="77777777">
        <w:trPr>
          <w:trHeight w:val="567"/>
          <w:jc w:val="center"/>
        </w:trPr>
        <w:tc>
          <w:tcPr>
            <w:tcW w:w="1413" w:type="dxa"/>
            <w:gridSpan w:val="2"/>
            <w:vAlign w:val="center"/>
          </w:tcPr>
          <w:p w14:paraId="219B970A" w14:textId="77777777" w:rsidR="00CB3047" w:rsidRDefault="00C115A5">
            <w:pPr>
              <w:jc w:val="center"/>
              <w:rPr>
                <w:rFonts w:ascii="宋体" w:eastAsia="宋体" w:hAnsi="宋体"/>
                <w:b/>
                <w:sz w:val="24"/>
                <w:szCs w:val="24"/>
              </w:rPr>
            </w:pPr>
            <w:r>
              <w:rPr>
                <w:rFonts w:ascii="宋体" w:eastAsia="宋体" w:hAnsi="宋体"/>
                <w:b/>
                <w:sz w:val="24"/>
                <w:szCs w:val="24"/>
              </w:rPr>
              <w:lastRenderedPageBreak/>
              <w:t>个人</w:t>
            </w:r>
          </w:p>
          <w:p w14:paraId="68FE2EA0" w14:textId="77777777" w:rsidR="00CB3047" w:rsidRDefault="00C115A5">
            <w:pPr>
              <w:jc w:val="center"/>
              <w:rPr>
                <w:rFonts w:ascii="宋体" w:eastAsia="宋体" w:hAnsi="宋体"/>
                <w:b/>
                <w:sz w:val="24"/>
                <w:szCs w:val="24"/>
              </w:rPr>
            </w:pPr>
            <w:r>
              <w:rPr>
                <w:rFonts w:ascii="宋体" w:eastAsia="宋体" w:hAnsi="宋体"/>
                <w:b/>
                <w:sz w:val="24"/>
                <w:szCs w:val="24"/>
              </w:rPr>
              <w:t>诚信承诺</w:t>
            </w:r>
          </w:p>
        </w:tc>
        <w:tc>
          <w:tcPr>
            <w:tcW w:w="8923" w:type="dxa"/>
            <w:vAlign w:val="center"/>
          </w:tcPr>
          <w:p w14:paraId="7A4FA1B7" w14:textId="77777777" w:rsidR="00CB3047" w:rsidRDefault="00C115A5">
            <w:pPr>
              <w:spacing w:beforeLines="50" w:before="156" w:line="360" w:lineRule="auto"/>
              <w:ind w:firstLineChars="200" w:firstLine="482"/>
              <w:jc w:val="left"/>
              <w:rPr>
                <w:rFonts w:ascii="宋体" w:eastAsia="宋体" w:hAnsi="宋体"/>
                <w:b/>
                <w:sz w:val="24"/>
                <w:szCs w:val="24"/>
              </w:rPr>
            </w:pPr>
            <w:r>
              <w:rPr>
                <w:rFonts w:ascii="宋体" w:eastAsia="宋体" w:hAnsi="宋体"/>
                <w:b/>
                <w:sz w:val="24"/>
                <w:szCs w:val="24"/>
              </w:rPr>
              <w:t>本人郑重承诺，以上所填信息均真实、准确、有效。</w:t>
            </w:r>
          </w:p>
          <w:p w14:paraId="5BFBD168" w14:textId="77777777" w:rsidR="00CB3047" w:rsidRDefault="00C115A5">
            <w:pPr>
              <w:spacing w:line="360" w:lineRule="auto"/>
              <w:ind w:firstLineChars="1600" w:firstLine="3840"/>
              <w:jc w:val="left"/>
              <w:rPr>
                <w:rFonts w:ascii="宋体" w:eastAsia="宋体" w:hAnsi="宋体"/>
                <w:bCs/>
                <w:sz w:val="24"/>
                <w:szCs w:val="24"/>
              </w:rPr>
            </w:pPr>
            <w:r>
              <w:rPr>
                <w:rFonts w:ascii="宋体" w:eastAsia="宋体" w:hAnsi="宋体" w:hint="eastAsia"/>
                <w:bCs/>
                <w:sz w:val="24"/>
                <w:szCs w:val="24"/>
              </w:rPr>
              <w:t>申报人（签名）：</w:t>
            </w:r>
            <w:r>
              <w:rPr>
                <w:rFonts w:ascii="宋体" w:eastAsia="宋体" w:hAnsi="宋体"/>
                <w:bCs/>
                <w:sz w:val="24"/>
                <w:szCs w:val="24"/>
              </w:rPr>
              <w:t xml:space="preserve">                        </w:t>
            </w:r>
          </w:p>
          <w:p w14:paraId="669D5A38" w14:textId="77777777" w:rsidR="00CB3047" w:rsidRDefault="00C115A5">
            <w:pPr>
              <w:spacing w:line="360" w:lineRule="auto"/>
              <w:ind w:firstLineChars="2700" w:firstLine="6480"/>
              <w:jc w:val="left"/>
              <w:rPr>
                <w:rFonts w:ascii="宋体" w:eastAsia="宋体" w:hAnsi="宋体"/>
                <w:bCs/>
                <w:sz w:val="24"/>
                <w:szCs w:val="24"/>
              </w:rPr>
            </w:pPr>
            <w:r>
              <w:rPr>
                <w:rFonts w:ascii="宋体" w:eastAsia="宋体" w:hAnsi="宋体" w:hint="eastAsia"/>
                <w:bCs/>
                <w:sz w:val="24"/>
                <w:szCs w:val="24"/>
              </w:rPr>
              <w:t xml:space="preserve">年 </w:t>
            </w:r>
            <w:r>
              <w:rPr>
                <w:rFonts w:ascii="宋体" w:eastAsia="宋体" w:hAnsi="宋体"/>
                <w:bCs/>
                <w:sz w:val="24"/>
                <w:szCs w:val="24"/>
              </w:rPr>
              <w:t xml:space="preserve">  </w:t>
            </w:r>
            <w:r>
              <w:rPr>
                <w:rFonts w:ascii="宋体" w:eastAsia="宋体" w:hAnsi="宋体" w:hint="eastAsia"/>
                <w:bCs/>
                <w:sz w:val="24"/>
                <w:szCs w:val="24"/>
              </w:rPr>
              <w:t xml:space="preserve">月 </w:t>
            </w:r>
            <w:r>
              <w:rPr>
                <w:rFonts w:ascii="宋体" w:eastAsia="宋体" w:hAnsi="宋体"/>
                <w:bCs/>
                <w:sz w:val="24"/>
                <w:szCs w:val="24"/>
              </w:rPr>
              <w:t xml:space="preserve">  </w:t>
            </w:r>
            <w:r>
              <w:rPr>
                <w:rFonts w:ascii="宋体" w:eastAsia="宋体" w:hAnsi="宋体" w:hint="eastAsia"/>
                <w:bCs/>
                <w:sz w:val="24"/>
                <w:szCs w:val="24"/>
              </w:rPr>
              <w:t>日</w:t>
            </w:r>
          </w:p>
        </w:tc>
      </w:tr>
      <w:tr w:rsidR="00CB3047" w14:paraId="1B1FAC40" w14:textId="77777777">
        <w:trPr>
          <w:trHeight w:val="3962"/>
          <w:jc w:val="center"/>
        </w:trPr>
        <w:tc>
          <w:tcPr>
            <w:tcW w:w="1405" w:type="dxa"/>
            <w:vMerge w:val="restart"/>
            <w:vAlign w:val="center"/>
          </w:tcPr>
          <w:p w14:paraId="01976C37" w14:textId="77777777" w:rsidR="00CB3047" w:rsidRDefault="00C115A5">
            <w:pPr>
              <w:jc w:val="center"/>
              <w:rPr>
                <w:rFonts w:ascii="宋体" w:eastAsia="宋体" w:hAnsi="宋体"/>
                <w:b/>
                <w:sz w:val="24"/>
                <w:szCs w:val="24"/>
              </w:rPr>
            </w:pPr>
            <w:r>
              <w:br w:type="page"/>
            </w:r>
            <w:r>
              <w:rPr>
                <w:rFonts w:ascii="宋体" w:eastAsia="宋体" w:hAnsi="宋体" w:hint="eastAsia"/>
                <w:b/>
                <w:sz w:val="24"/>
                <w:szCs w:val="24"/>
              </w:rPr>
              <w:t>单位评审</w:t>
            </w:r>
          </w:p>
          <w:p w14:paraId="291F3C38" w14:textId="77777777" w:rsidR="00CB3047" w:rsidRDefault="00C115A5">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14:paraId="2E55F9B3" w14:textId="77777777" w:rsidR="00CB3047" w:rsidRDefault="00C115A5">
            <w:pPr>
              <w:spacing w:beforeLines="50" w:before="156"/>
              <w:jc w:val="left"/>
              <w:rPr>
                <w:rFonts w:ascii="宋体" w:eastAsia="宋体" w:hAnsi="宋体"/>
                <w:b/>
                <w:bCs/>
                <w:sz w:val="24"/>
                <w:szCs w:val="24"/>
              </w:rPr>
            </w:pPr>
            <w:r>
              <w:rPr>
                <w:rFonts w:ascii="宋体" w:eastAsia="宋体" w:hAnsi="宋体" w:hint="eastAsia"/>
                <w:b/>
                <w:bCs/>
                <w:sz w:val="24"/>
                <w:szCs w:val="24"/>
              </w:rPr>
              <w:t>对申报人思想政治、师德师风、公共服务、遵纪守法等情况进行考察和鉴定：</w:t>
            </w:r>
          </w:p>
          <w:p w14:paraId="335926B3" w14:textId="77777777" w:rsidR="00CB3047" w:rsidRDefault="00CB3047">
            <w:pPr>
              <w:jc w:val="left"/>
              <w:rPr>
                <w:rFonts w:ascii="宋体" w:eastAsia="宋体" w:hAnsi="宋体"/>
                <w:b/>
                <w:sz w:val="24"/>
                <w:szCs w:val="24"/>
              </w:rPr>
            </w:pPr>
          </w:p>
          <w:p w14:paraId="7E2E7AFA" w14:textId="77777777" w:rsidR="00CB3047" w:rsidRDefault="00CB3047">
            <w:pPr>
              <w:jc w:val="left"/>
              <w:rPr>
                <w:rFonts w:ascii="宋体" w:eastAsia="宋体" w:hAnsi="宋体"/>
                <w:b/>
                <w:sz w:val="24"/>
                <w:szCs w:val="24"/>
              </w:rPr>
            </w:pPr>
          </w:p>
          <w:p w14:paraId="5830B820" w14:textId="77777777" w:rsidR="00CB3047" w:rsidRDefault="00CB3047">
            <w:pPr>
              <w:jc w:val="left"/>
              <w:rPr>
                <w:rFonts w:ascii="宋体" w:eastAsia="宋体" w:hAnsi="宋体"/>
                <w:b/>
                <w:sz w:val="24"/>
                <w:szCs w:val="24"/>
              </w:rPr>
            </w:pPr>
          </w:p>
          <w:p w14:paraId="60148A0D" w14:textId="77777777" w:rsidR="00CB3047" w:rsidRDefault="00CB3047">
            <w:pPr>
              <w:jc w:val="left"/>
              <w:rPr>
                <w:rFonts w:ascii="宋体" w:eastAsia="宋体" w:hAnsi="宋体"/>
                <w:b/>
                <w:sz w:val="24"/>
                <w:szCs w:val="24"/>
              </w:rPr>
            </w:pPr>
          </w:p>
          <w:p w14:paraId="0F00FA2E" w14:textId="77777777" w:rsidR="00CB3047" w:rsidRDefault="00CB3047">
            <w:pPr>
              <w:rPr>
                <w:rFonts w:ascii="宋体" w:eastAsia="宋体" w:hAnsi="宋体"/>
                <w:b/>
                <w:sz w:val="24"/>
                <w:szCs w:val="24"/>
              </w:rPr>
            </w:pPr>
          </w:p>
          <w:p w14:paraId="338A67F1" w14:textId="77777777" w:rsidR="00CB3047" w:rsidRDefault="00C115A5">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14:paraId="5FC248FD" w14:textId="77777777" w:rsidR="00CB3047" w:rsidRDefault="00CB3047">
            <w:pPr>
              <w:ind w:firstLineChars="100" w:firstLine="240"/>
              <w:rPr>
                <w:rFonts w:ascii="宋体" w:eastAsia="宋体" w:hAnsi="宋体" w:cs="宋体"/>
                <w:sz w:val="24"/>
                <w:szCs w:val="24"/>
              </w:rPr>
            </w:pPr>
          </w:p>
          <w:p w14:paraId="3B76F3D8" w14:textId="77777777" w:rsidR="00CB3047" w:rsidRDefault="00C115A5">
            <w:pPr>
              <w:ind w:firstLineChars="100" w:firstLine="240"/>
              <w:rPr>
                <w:rFonts w:ascii="宋体" w:eastAsia="宋体" w:hAnsi="宋体" w:cs="宋体"/>
                <w:sz w:val="24"/>
                <w:szCs w:val="24"/>
              </w:rPr>
            </w:pPr>
            <w:r>
              <w:rPr>
                <w:rFonts w:ascii="宋体" w:eastAsia="宋体" w:hAnsi="宋体" w:cs="宋体" w:hint="eastAsia"/>
                <w:sz w:val="24"/>
                <w:szCs w:val="24"/>
              </w:rPr>
              <w:t xml:space="preserve">党支部书记（签字）： </w:t>
            </w:r>
            <w:r>
              <w:rPr>
                <w:rFonts w:ascii="宋体" w:eastAsia="宋体" w:hAnsi="宋体" w:cs="宋体"/>
                <w:sz w:val="24"/>
                <w:szCs w:val="24"/>
              </w:rPr>
              <w:t xml:space="preserve">          </w:t>
            </w:r>
            <w:r>
              <w:rPr>
                <w:rFonts w:ascii="宋体" w:eastAsia="宋体" w:hAnsi="宋体" w:cs="宋体" w:hint="eastAsia"/>
                <w:sz w:val="24"/>
                <w:szCs w:val="24"/>
              </w:rPr>
              <w:t>分党委（党总支）书记（签字）：</w:t>
            </w:r>
          </w:p>
          <w:p w14:paraId="5D756874" w14:textId="77777777" w:rsidR="00CB3047" w:rsidRDefault="00CB3047">
            <w:pPr>
              <w:ind w:firstLineChars="100" w:firstLine="240"/>
              <w:rPr>
                <w:rFonts w:ascii="宋体" w:eastAsia="宋体" w:hAnsi="宋体" w:cs="宋体"/>
                <w:sz w:val="24"/>
                <w:szCs w:val="24"/>
              </w:rPr>
            </w:pPr>
          </w:p>
          <w:p w14:paraId="7C3512D0" w14:textId="77777777" w:rsidR="00CB3047" w:rsidRDefault="00C115A5">
            <w:pPr>
              <w:spacing w:afterLines="50" w:after="156"/>
              <w:ind w:firstLineChars="2300" w:firstLine="5520"/>
              <w:jc w:val="left"/>
              <w:rPr>
                <w:rFonts w:ascii="宋体" w:eastAsia="宋体" w:hAnsi="宋体"/>
                <w:bCs/>
                <w:sz w:val="24"/>
                <w:szCs w:val="24"/>
              </w:rPr>
            </w:pPr>
            <w:r>
              <w:rPr>
                <w:rFonts w:ascii="宋体" w:eastAsia="宋体" w:hAnsi="宋体" w:hint="eastAsia"/>
                <w:bCs/>
                <w:sz w:val="24"/>
                <w:szCs w:val="24"/>
              </w:rPr>
              <w:t>年   月   日 （盖章）</w:t>
            </w:r>
          </w:p>
        </w:tc>
      </w:tr>
      <w:tr w:rsidR="00CB3047" w14:paraId="1EAD82C3" w14:textId="77777777">
        <w:trPr>
          <w:trHeight w:val="3663"/>
          <w:jc w:val="center"/>
        </w:trPr>
        <w:tc>
          <w:tcPr>
            <w:tcW w:w="1405" w:type="dxa"/>
            <w:vMerge/>
            <w:vAlign w:val="center"/>
          </w:tcPr>
          <w:p w14:paraId="291FE24D" w14:textId="77777777" w:rsidR="00CB3047" w:rsidRDefault="00CB3047">
            <w:pPr>
              <w:jc w:val="center"/>
              <w:rPr>
                <w:rFonts w:ascii="宋体" w:eastAsia="宋体" w:hAnsi="宋体"/>
                <w:b/>
                <w:sz w:val="24"/>
                <w:szCs w:val="24"/>
              </w:rPr>
            </w:pPr>
          </w:p>
        </w:tc>
        <w:tc>
          <w:tcPr>
            <w:tcW w:w="8931" w:type="dxa"/>
            <w:gridSpan w:val="2"/>
            <w:vAlign w:val="center"/>
          </w:tcPr>
          <w:p w14:paraId="47396FA6" w14:textId="77777777" w:rsidR="00CB3047" w:rsidRDefault="00C115A5">
            <w:pPr>
              <w:spacing w:beforeLines="50" w:before="156"/>
              <w:jc w:val="left"/>
              <w:rPr>
                <w:rFonts w:ascii="宋体" w:eastAsia="宋体" w:hAnsi="宋体"/>
                <w:b/>
                <w:bCs/>
                <w:sz w:val="24"/>
                <w:szCs w:val="24"/>
              </w:rPr>
            </w:pPr>
            <w:r>
              <w:rPr>
                <w:rFonts w:ascii="宋体" w:eastAsia="宋体" w:hAnsi="宋体" w:hint="eastAsia"/>
                <w:b/>
                <w:bCs/>
                <w:sz w:val="24"/>
                <w:szCs w:val="24"/>
              </w:rPr>
              <w:t>对申报人资格条件、教学科研业绩、履职尽责等进行综合评审推荐：</w:t>
            </w:r>
          </w:p>
          <w:p w14:paraId="017D1EAE" w14:textId="77777777" w:rsidR="00CB3047" w:rsidRDefault="00CB3047">
            <w:pPr>
              <w:jc w:val="left"/>
              <w:rPr>
                <w:rFonts w:ascii="宋体" w:eastAsia="宋体" w:hAnsi="宋体"/>
                <w:b/>
                <w:sz w:val="24"/>
                <w:szCs w:val="24"/>
              </w:rPr>
            </w:pPr>
          </w:p>
          <w:p w14:paraId="380EB7DA" w14:textId="77777777" w:rsidR="00CB3047" w:rsidRDefault="00CB3047">
            <w:pPr>
              <w:jc w:val="left"/>
              <w:rPr>
                <w:rFonts w:ascii="宋体" w:eastAsia="宋体" w:hAnsi="宋体"/>
                <w:b/>
                <w:sz w:val="24"/>
                <w:szCs w:val="24"/>
              </w:rPr>
            </w:pPr>
          </w:p>
          <w:p w14:paraId="27AFFA58" w14:textId="77777777" w:rsidR="00CB3047" w:rsidRDefault="00CB3047">
            <w:pPr>
              <w:jc w:val="left"/>
              <w:rPr>
                <w:rFonts w:ascii="宋体" w:eastAsia="宋体" w:hAnsi="宋体"/>
                <w:b/>
                <w:sz w:val="24"/>
                <w:szCs w:val="24"/>
              </w:rPr>
            </w:pPr>
          </w:p>
          <w:p w14:paraId="2523C03C" w14:textId="77777777" w:rsidR="00CB3047" w:rsidRDefault="00CB3047">
            <w:pPr>
              <w:jc w:val="left"/>
              <w:rPr>
                <w:rFonts w:ascii="宋体" w:eastAsia="宋体" w:hAnsi="宋体"/>
                <w:b/>
                <w:sz w:val="24"/>
                <w:szCs w:val="24"/>
              </w:rPr>
            </w:pPr>
          </w:p>
          <w:p w14:paraId="67929576" w14:textId="77777777" w:rsidR="00CB3047" w:rsidRDefault="00C115A5">
            <w:pPr>
              <w:ind w:firstLineChars="100" w:firstLine="240"/>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14:paraId="7D7CBDA2" w14:textId="77777777" w:rsidR="00CB3047" w:rsidRDefault="00CB3047">
            <w:pPr>
              <w:ind w:firstLineChars="100" w:firstLine="240"/>
              <w:jc w:val="left"/>
              <w:rPr>
                <w:rFonts w:ascii="宋体" w:eastAsia="宋体" w:hAnsi="宋体" w:cs="宋体"/>
                <w:sz w:val="24"/>
                <w:szCs w:val="24"/>
              </w:rPr>
            </w:pPr>
          </w:p>
          <w:p w14:paraId="3583F407" w14:textId="77777777" w:rsidR="00CB3047" w:rsidRDefault="00C115A5">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14:paraId="223573E8" w14:textId="77777777" w:rsidR="00CB3047" w:rsidRDefault="00CB3047">
            <w:pPr>
              <w:ind w:firstLineChars="100" w:firstLine="240"/>
              <w:jc w:val="left"/>
              <w:rPr>
                <w:rFonts w:ascii="宋体" w:eastAsia="宋体" w:hAnsi="宋体" w:cs="宋体"/>
                <w:sz w:val="24"/>
                <w:szCs w:val="24"/>
              </w:rPr>
            </w:pPr>
          </w:p>
          <w:p w14:paraId="77AC4A11" w14:textId="77777777" w:rsidR="00CB3047" w:rsidRDefault="00C115A5">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14:paraId="27A2769F" w14:textId="77777777" w:rsidR="00CB3047" w:rsidRDefault="00C115A5">
            <w:pPr>
              <w:spacing w:afterLines="50" w:after="156"/>
              <w:ind w:firstLineChars="2300" w:firstLine="5520"/>
              <w:jc w:val="left"/>
              <w:rPr>
                <w:rFonts w:ascii="宋体" w:eastAsia="宋体" w:hAnsi="宋体"/>
                <w:sz w:val="24"/>
                <w:szCs w:val="24"/>
              </w:rPr>
            </w:pPr>
            <w:r>
              <w:rPr>
                <w:rFonts w:ascii="宋体" w:eastAsia="宋体" w:hAnsi="宋体" w:hint="eastAsia"/>
                <w:bCs/>
                <w:sz w:val="24"/>
                <w:szCs w:val="24"/>
              </w:rPr>
              <w:t>年   月   日 （盖章）</w:t>
            </w:r>
          </w:p>
        </w:tc>
      </w:tr>
      <w:tr w:rsidR="00CB3047" w14:paraId="47624DAF" w14:textId="77777777">
        <w:trPr>
          <w:trHeight w:val="850"/>
          <w:jc w:val="center"/>
        </w:trPr>
        <w:tc>
          <w:tcPr>
            <w:tcW w:w="1405" w:type="dxa"/>
            <w:vAlign w:val="center"/>
          </w:tcPr>
          <w:p w14:paraId="017E33E2" w14:textId="77777777" w:rsidR="00CB3047" w:rsidRDefault="00C115A5">
            <w:pPr>
              <w:jc w:val="center"/>
              <w:rPr>
                <w:rFonts w:ascii="宋体" w:eastAsia="宋体" w:hAnsi="宋体"/>
                <w:b/>
                <w:sz w:val="24"/>
                <w:szCs w:val="24"/>
              </w:rPr>
            </w:pPr>
            <w:r>
              <w:rPr>
                <w:rFonts w:ascii="宋体" w:eastAsia="宋体" w:hAnsi="宋体" w:hint="eastAsia"/>
                <w:b/>
                <w:sz w:val="24"/>
                <w:szCs w:val="24"/>
              </w:rPr>
              <w:t>同行专家评议结果</w:t>
            </w:r>
          </w:p>
        </w:tc>
        <w:tc>
          <w:tcPr>
            <w:tcW w:w="8931" w:type="dxa"/>
            <w:gridSpan w:val="2"/>
            <w:vAlign w:val="center"/>
          </w:tcPr>
          <w:p w14:paraId="61990BB0" w14:textId="77777777" w:rsidR="00CB3047" w:rsidRDefault="00CB3047">
            <w:pPr>
              <w:jc w:val="left"/>
              <w:rPr>
                <w:rFonts w:ascii="宋体" w:eastAsia="宋体" w:hAnsi="宋体"/>
                <w:bCs/>
                <w:sz w:val="24"/>
                <w:szCs w:val="24"/>
              </w:rPr>
            </w:pPr>
          </w:p>
        </w:tc>
      </w:tr>
      <w:tr w:rsidR="00CB3047" w14:paraId="53A8658D" w14:textId="77777777">
        <w:trPr>
          <w:trHeight w:val="1596"/>
          <w:jc w:val="center"/>
        </w:trPr>
        <w:tc>
          <w:tcPr>
            <w:tcW w:w="1405" w:type="dxa"/>
            <w:vAlign w:val="center"/>
          </w:tcPr>
          <w:p w14:paraId="214B0359" w14:textId="77777777" w:rsidR="00CB3047" w:rsidRDefault="00C115A5">
            <w:pPr>
              <w:jc w:val="center"/>
              <w:rPr>
                <w:rFonts w:ascii="宋体" w:eastAsia="宋体" w:hAnsi="宋体"/>
                <w:b/>
                <w:sz w:val="24"/>
                <w:szCs w:val="24"/>
              </w:rPr>
            </w:pPr>
            <w:r>
              <w:rPr>
                <w:rFonts w:ascii="宋体" w:eastAsia="宋体" w:hAnsi="宋体" w:hint="eastAsia"/>
                <w:b/>
                <w:sz w:val="24"/>
                <w:szCs w:val="24"/>
              </w:rPr>
              <w:t>专业评审</w:t>
            </w:r>
          </w:p>
          <w:p w14:paraId="55CC3FD4" w14:textId="77777777" w:rsidR="00CB3047" w:rsidRDefault="00C115A5">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14:paraId="17B98155" w14:textId="77777777" w:rsidR="00CB3047" w:rsidRDefault="00C115A5">
            <w:pPr>
              <w:spacing w:beforeLines="50" w:before="156"/>
              <w:ind w:firstLineChars="100" w:firstLine="240"/>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14:paraId="42A36123" w14:textId="77777777" w:rsidR="00CB3047" w:rsidRDefault="00CB3047">
            <w:pPr>
              <w:ind w:firstLineChars="100" w:firstLine="240"/>
              <w:jc w:val="left"/>
              <w:rPr>
                <w:rFonts w:ascii="宋体" w:eastAsia="宋体" w:hAnsi="宋体" w:cs="宋体"/>
                <w:sz w:val="24"/>
                <w:szCs w:val="24"/>
              </w:rPr>
            </w:pPr>
          </w:p>
          <w:p w14:paraId="10D24B97" w14:textId="77777777" w:rsidR="00CB3047" w:rsidRDefault="00C115A5">
            <w:pPr>
              <w:ind w:firstLineChars="100" w:firstLine="240"/>
              <w:jc w:val="left"/>
              <w:rPr>
                <w:rFonts w:ascii="宋体" w:eastAsia="宋体" w:hAnsi="宋体" w:cs="宋体"/>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14:paraId="6EAAAB75" w14:textId="77777777" w:rsidR="00CB3047" w:rsidRDefault="00CB3047">
            <w:pPr>
              <w:ind w:firstLineChars="100" w:firstLine="240"/>
              <w:jc w:val="left"/>
              <w:rPr>
                <w:rFonts w:ascii="宋体" w:eastAsia="宋体" w:hAnsi="宋体" w:cs="宋体"/>
                <w:sz w:val="24"/>
                <w:szCs w:val="24"/>
              </w:rPr>
            </w:pPr>
          </w:p>
          <w:p w14:paraId="24808BE9" w14:textId="77777777" w:rsidR="00CB3047" w:rsidRDefault="00C115A5">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14:paraId="72842C67" w14:textId="77777777" w:rsidR="00CB3047" w:rsidRDefault="00C115A5">
            <w:pPr>
              <w:spacing w:afterLines="50" w:after="156"/>
              <w:ind w:firstLineChars="2700" w:firstLine="6480"/>
              <w:jc w:val="left"/>
              <w:rPr>
                <w:rFonts w:ascii="宋体" w:eastAsia="宋体" w:hAnsi="宋体"/>
                <w:sz w:val="24"/>
                <w:szCs w:val="24"/>
              </w:rPr>
            </w:pPr>
            <w:r>
              <w:rPr>
                <w:rFonts w:ascii="宋体" w:eastAsia="宋体" w:hAnsi="宋体" w:hint="eastAsia"/>
                <w:bCs/>
                <w:sz w:val="24"/>
                <w:szCs w:val="24"/>
              </w:rPr>
              <w:t>年   月   日</w:t>
            </w:r>
          </w:p>
        </w:tc>
      </w:tr>
      <w:tr w:rsidR="00CB3047" w14:paraId="13B0C295" w14:textId="77777777">
        <w:trPr>
          <w:trHeight w:val="2219"/>
          <w:jc w:val="center"/>
        </w:trPr>
        <w:tc>
          <w:tcPr>
            <w:tcW w:w="1405" w:type="dxa"/>
            <w:vAlign w:val="center"/>
          </w:tcPr>
          <w:p w14:paraId="7E4CAF0E" w14:textId="77777777" w:rsidR="00CB3047" w:rsidRDefault="00C115A5">
            <w:pPr>
              <w:jc w:val="center"/>
              <w:rPr>
                <w:rFonts w:ascii="宋体" w:eastAsia="宋体" w:hAnsi="宋体"/>
                <w:b/>
                <w:sz w:val="24"/>
                <w:szCs w:val="24"/>
              </w:rPr>
            </w:pPr>
            <w:r>
              <w:rPr>
                <w:rFonts w:ascii="宋体" w:eastAsia="宋体" w:hAnsi="宋体" w:hint="eastAsia"/>
                <w:b/>
                <w:sz w:val="24"/>
                <w:szCs w:val="24"/>
              </w:rPr>
              <w:t>学校评审</w:t>
            </w:r>
          </w:p>
          <w:p w14:paraId="5EE4AE4F" w14:textId="77777777" w:rsidR="00CB3047" w:rsidRDefault="00C115A5">
            <w:pPr>
              <w:jc w:val="center"/>
              <w:rPr>
                <w:rFonts w:ascii="宋体" w:eastAsia="宋体" w:hAnsi="宋体"/>
                <w:b/>
                <w:sz w:val="24"/>
                <w:szCs w:val="24"/>
              </w:rPr>
            </w:pPr>
            <w:r>
              <w:rPr>
                <w:rFonts w:ascii="宋体" w:eastAsia="宋体" w:hAnsi="宋体" w:hint="eastAsia"/>
                <w:b/>
                <w:sz w:val="24"/>
                <w:szCs w:val="24"/>
              </w:rPr>
              <w:t>委员会</w:t>
            </w:r>
          </w:p>
        </w:tc>
        <w:tc>
          <w:tcPr>
            <w:tcW w:w="8931" w:type="dxa"/>
            <w:gridSpan w:val="2"/>
            <w:vAlign w:val="center"/>
          </w:tcPr>
          <w:p w14:paraId="06000137" w14:textId="77777777" w:rsidR="00CB3047" w:rsidRDefault="00C115A5">
            <w:pPr>
              <w:ind w:firstLineChars="100" w:firstLine="240"/>
              <w:rPr>
                <w:rFonts w:ascii="宋体" w:eastAsia="宋体" w:hAnsi="宋体" w:cs="宋体"/>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14:paraId="493B5FC4" w14:textId="77777777" w:rsidR="00CB3047" w:rsidRDefault="00CB3047">
            <w:pPr>
              <w:ind w:firstLineChars="76" w:firstLine="182"/>
              <w:rPr>
                <w:rFonts w:ascii="宋体" w:eastAsia="宋体" w:hAnsi="宋体" w:cs="宋体"/>
                <w:sz w:val="24"/>
                <w:szCs w:val="24"/>
              </w:rPr>
            </w:pPr>
          </w:p>
          <w:p w14:paraId="05D5B24E" w14:textId="77777777" w:rsidR="00CB3047" w:rsidRDefault="00C115A5">
            <w:pPr>
              <w:ind w:firstLineChars="100" w:firstLine="240"/>
              <w:rPr>
                <w:rFonts w:ascii="宋体" w:eastAsia="宋体" w:hAnsi="宋体" w:cs="宋体"/>
                <w:sz w:val="24"/>
                <w:szCs w:val="24"/>
              </w:rPr>
            </w:pPr>
            <w:r>
              <w:rPr>
                <w:rFonts w:ascii="宋体" w:eastAsia="宋体" w:hAnsi="宋体" w:cs="宋体" w:hint="eastAsia"/>
                <w:sz w:val="24"/>
                <w:szCs w:val="24"/>
              </w:rPr>
              <w:t>□同意或□不同意</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晋升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（□特聘）。</w:t>
            </w:r>
          </w:p>
          <w:p w14:paraId="7226147A" w14:textId="77777777" w:rsidR="00CB3047" w:rsidRDefault="00CB3047">
            <w:pPr>
              <w:ind w:firstLineChars="100" w:firstLine="240"/>
              <w:jc w:val="left"/>
              <w:rPr>
                <w:rFonts w:ascii="宋体" w:eastAsia="宋体" w:hAnsi="宋体" w:cs="宋体"/>
                <w:sz w:val="24"/>
                <w:szCs w:val="24"/>
              </w:rPr>
            </w:pPr>
          </w:p>
          <w:p w14:paraId="39EC8ABA" w14:textId="77777777" w:rsidR="00CB3047" w:rsidRDefault="00C115A5">
            <w:pPr>
              <w:ind w:firstLineChars="100" w:firstLine="240"/>
              <w:jc w:val="left"/>
              <w:rPr>
                <w:rFonts w:ascii="宋体" w:eastAsia="宋体" w:hAnsi="宋体"/>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14:paraId="4292C588" w14:textId="77777777" w:rsidR="00CB3047" w:rsidRDefault="00C115A5">
            <w:pPr>
              <w:ind w:firstLineChars="2700" w:firstLine="6480"/>
              <w:rPr>
                <w:rFonts w:ascii="宋体" w:eastAsia="宋体" w:hAnsi="宋体" w:cs="宋体"/>
                <w:sz w:val="24"/>
                <w:szCs w:val="24"/>
              </w:rPr>
            </w:pPr>
            <w:r>
              <w:rPr>
                <w:rFonts w:ascii="宋体" w:eastAsia="宋体" w:hAnsi="宋体" w:hint="eastAsia"/>
                <w:bCs/>
                <w:sz w:val="24"/>
                <w:szCs w:val="24"/>
              </w:rPr>
              <w:t>年   月   日</w:t>
            </w:r>
          </w:p>
        </w:tc>
      </w:tr>
    </w:tbl>
    <w:p w14:paraId="7F258F3D" w14:textId="77777777" w:rsidR="00CB3047" w:rsidRDefault="00C115A5">
      <w:pPr>
        <w:rPr>
          <w:rFonts w:ascii="宋体" w:eastAsia="宋体" w:hAnsi="宋体"/>
          <w:sz w:val="24"/>
          <w:szCs w:val="24"/>
        </w:rPr>
      </w:pPr>
      <w:r>
        <w:rPr>
          <w:rFonts w:hint="eastAsia"/>
        </w:rPr>
        <w:t xml:space="preserve"> </w:t>
      </w:r>
      <w:r>
        <w:t xml:space="preserve"> </w:t>
      </w:r>
      <w:r>
        <w:rPr>
          <w:rFonts w:ascii="宋体" w:eastAsia="宋体" w:hAnsi="宋体" w:hint="eastAsia"/>
          <w:b/>
          <w:bCs/>
          <w:sz w:val="24"/>
          <w:szCs w:val="24"/>
        </w:rPr>
        <w:t>备注：</w:t>
      </w:r>
      <w:r>
        <w:rPr>
          <w:rFonts w:ascii="宋体" w:eastAsia="宋体" w:hAnsi="宋体" w:hint="eastAsia"/>
          <w:sz w:val="24"/>
          <w:szCs w:val="24"/>
        </w:rPr>
        <w:t>请用宋体小四字号、单倍行距填写。</w:t>
      </w:r>
    </w:p>
    <w:sectPr w:rsidR="00CB3047">
      <w:pgSz w:w="11906" w:h="16838"/>
      <w:pgMar w:top="851" w:right="709"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25A7" w14:textId="77777777" w:rsidR="00B95AF5" w:rsidRDefault="00B95AF5" w:rsidP="002F7B96">
      <w:r>
        <w:separator/>
      </w:r>
    </w:p>
  </w:endnote>
  <w:endnote w:type="continuationSeparator" w:id="0">
    <w:p w14:paraId="1E3A7784" w14:textId="77777777" w:rsidR="00B95AF5" w:rsidRDefault="00B95AF5" w:rsidP="002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0FBA" w14:textId="77777777" w:rsidR="00B95AF5" w:rsidRDefault="00B95AF5" w:rsidP="002F7B96">
      <w:r>
        <w:separator/>
      </w:r>
    </w:p>
  </w:footnote>
  <w:footnote w:type="continuationSeparator" w:id="0">
    <w:p w14:paraId="325DC5E2" w14:textId="77777777" w:rsidR="00B95AF5" w:rsidRDefault="00B95AF5" w:rsidP="002F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9AE"/>
    <w:multiLevelType w:val="hybridMultilevel"/>
    <w:tmpl w:val="6032E540"/>
    <w:lvl w:ilvl="0" w:tplc="A8AEBB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B050A5"/>
    <w:multiLevelType w:val="hybridMultilevel"/>
    <w:tmpl w:val="45B6BC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F257C30"/>
    <w:multiLevelType w:val="hybridMultilevel"/>
    <w:tmpl w:val="D6EA6A66"/>
    <w:lvl w:ilvl="0" w:tplc="51AEDCD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2NmUzNjg3MmRjZTFkMjZlZTkzZjA2YzZhOGVhMmYifQ=="/>
  </w:docVars>
  <w:rsids>
    <w:rsidRoot w:val="00FD1823"/>
    <w:rsid w:val="000165B2"/>
    <w:rsid w:val="00027C7E"/>
    <w:rsid w:val="000305D7"/>
    <w:rsid w:val="000377C4"/>
    <w:rsid w:val="00066831"/>
    <w:rsid w:val="00066FB6"/>
    <w:rsid w:val="00073E05"/>
    <w:rsid w:val="000757AD"/>
    <w:rsid w:val="00085C11"/>
    <w:rsid w:val="0009649C"/>
    <w:rsid w:val="000A09E6"/>
    <w:rsid w:val="000A4131"/>
    <w:rsid w:val="000B0577"/>
    <w:rsid w:val="000B462A"/>
    <w:rsid w:val="000C2092"/>
    <w:rsid w:val="000D0E26"/>
    <w:rsid w:val="000D76F4"/>
    <w:rsid w:val="000E7FB7"/>
    <w:rsid w:val="000F2E4A"/>
    <w:rsid w:val="00107849"/>
    <w:rsid w:val="001119D2"/>
    <w:rsid w:val="00125CCD"/>
    <w:rsid w:val="00125FE7"/>
    <w:rsid w:val="001303C7"/>
    <w:rsid w:val="001319C3"/>
    <w:rsid w:val="001474A3"/>
    <w:rsid w:val="001504BD"/>
    <w:rsid w:val="00152885"/>
    <w:rsid w:val="00153CF3"/>
    <w:rsid w:val="00180645"/>
    <w:rsid w:val="00183CAC"/>
    <w:rsid w:val="00184F4A"/>
    <w:rsid w:val="001A3E12"/>
    <w:rsid w:val="001A568A"/>
    <w:rsid w:val="001A66DC"/>
    <w:rsid w:val="001C1599"/>
    <w:rsid w:val="001E3929"/>
    <w:rsid w:val="001F2E21"/>
    <w:rsid w:val="001F34E7"/>
    <w:rsid w:val="00210239"/>
    <w:rsid w:val="002118A8"/>
    <w:rsid w:val="00220CE1"/>
    <w:rsid w:val="00220EEE"/>
    <w:rsid w:val="00227014"/>
    <w:rsid w:val="00233EA4"/>
    <w:rsid w:val="00237277"/>
    <w:rsid w:val="00243B1D"/>
    <w:rsid w:val="00255D43"/>
    <w:rsid w:val="00297388"/>
    <w:rsid w:val="002A3852"/>
    <w:rsid w:val="002A71D0"/>
    <w:rsid w:val="002C0BD7"/>
    <w:rsid w:val="002C62E5"/>
    <w:rsid w:val="002F7B96"/>
    <w:rsid w:val="00303CFC"/>
    <w:rsid w:val="00312AAE"/>
    <w:rsid w:val="00313425"/>
    <w:rsid w:val="00314386"/>
    <w:rsid w:val="00336377"/>
    <w:rsid w:val="0033716E"/>
    <w:rsid w:val="00344EE8"/>
    <w:rsid w:val="00353E36"/>
    <w:rsid w:val="0035684B"/>
    <w:rsid w:val="00364851"/>
    <w:rsid w:val="003702F0"/>
    <w:rsid w:val="00382F44"/>
    <w:rsid w:val="00383922"/>
    <w:rsid w:val="0038458E"/>
    <w:rsid w:val="00393004"/>
    <w:rsid w:val="003A068C"/>
    <w:rsid w:val="003A3E3C"/>
    <w:rsid w:val="003C4D29"/>
    <w:rsid w:val="003D1B75"/>
    <w:rsid w:val="003F2552"/>
    <w:rsid w:val="003F5278"/>
    <w:rsid w:val="0040046D"/>
    <w:rsid w:val="004043F9"/>
    <w:rsid w:val="004057EE"/>
    <w:rsid w:val="00406BA0"/>
    <w:rsid w:val="00416BF5"/>
    <w:rsid w:val="00430FAA"/>
    <w:rsid w:val="004345A0"/>
    <w:rsid w:val="00446000"/>
    <w:rsid w:val="004518DD"/>
    <w:rsid w:val="00466DC0"/>
    <w:rsid w:val="00467490"/>
    <w:rsid w:val="00484D68"/>
    <w:rsid w:val="00494411"/>
    <w:rsid w:val="004A0DAA"/>
    <w:rsid w:val="004B737C"/>
    <w:rsid w:val="004C1843"/>
    <w:rsid w:val="004D7819"/>
    <w:rsid w:val="004F43EB"/>
    <w:rsid w:val="0050705B"/>
    <w:rsid w:val="0051451C"/>
    <w:rsid w:val="00525854"/>
    <w:rsid w:val="00536162"/>
    <w:rsid w:val="00543203"/>
    <w:rsid w:val="005509BA"/>
    <w:rsid w:val="00552B3C"/>
    <w:rsid w:val="0055589B"/>
    <w:rsid w:val="005668FA"/>
    <w:rsid w:val="005A5375"/>
    <w:rsid w:val="005A76D8"/>
    <w:rsid w:val="005B478B"/>
    <w:rsid w:val="005C6208"/>
    <w:rsid w:val="005C64C4"/>
    <w:rsid w:val="005D0EC0"/>
    <w:rsid w:val="005D1B3E"/>
    <w:rsid w:val="00614508"/>
    <w:rsid w:val="00616E14"/>
    <w:rsid w:val="00622D3B"/>
    <w:rsid w:val="00625AB3"/>
    <w:rsid w:val="00633B6B"/>
    <w:rsid w:val="00635AD0"/>
    <w:rsid w:val="00640C25"/>
    <w:rsid w:val="00643908"/>
    <w:rsid w:val="00646863"/>
    <w:rsid w:val="00685F2E"/>
    <w:rsid w:val="006A2C3B"/>
    <w:rsid w:val="006A7D4F"/>
    <w:rsid w:val="006B4DC9"/>
    <w:rsid w:val="006B5E28"/>
    <w:rsid w:val="006C5B4D"/>
    <w:rsid w:val="006E1C63"/>
    <w:rsid w:val="006F06BE"/>
    <w:rsid w:val="006F3B68"/>
    <w:rsid w:val="00711A77"/>
    <w:rsid w:val="00723238"/>
    <w:rsid w:val="00743C24"/>
    <w:rsid w:val="0074537B"/>
    <w:rsid w:val="00751F9D"/>
    <w:rsid w:val="00757F1B"/>
    <w:rsid w:val="00766021"/>
    <w:rsid w:val="007756A7"/>
    <w:rsid w:val="00797A22"/>
    <w:rsid w:val="007A4EAF"/>
    <w:rsid w:val="007A60F6"/>
    <w:rsid w:val="007A760A"/>
    <w:rsid w:val="007B0655"/>
    <w:rsid w:val="007B3D3A"/>
    <w:rsid w:val="007C2144"/>
    <w:rsid w:val="007C5CAF"/>
    <w:rsid w:val="007C6B41"/>
    <w:rsid w:val="007D08AC"/>
    <w:rsid w:val="007E17C7"/>
    <w:rsid w:val="007F10F6"/>
    <w:rsid w:val="007F54C4"/>
    <w:rsid w:val="00802DBB"/>
    <w:rsid w:val="008240C3"/>
    <w:rsid w:val="008262B3"/>
    <w:rsid w:val="00826777"/>
    <w:rsid w:val="00836E83"/>
    <w:rsid w:val="00872557"/>
    <w:rsid w:val="008C5675"/>
    <w:rsid w:val="008D0011"/>
    <w:rsid w:val="008F0905"/>
    <w:rsid w:val="008F7435"/>
    <w:rsid w:val="00904BEF"/>
    <w:rsid w:val="00921938"/>
    <w:rsid w:val="009279D6"/>
    <w:rsid w:val="0093348C"/>
    <w:rsid w:val="0095005A"/>
    <w:rsid w:val="009825B3"/>
    <w:rsid w:val="009927BA"/>
    <w:rsid w:val="009B0586"/>
    <w:rsid w:val="009C1133"/>
    <w:rsid w:val="009E7ACD"/>
    <w:rsid w:val="00A06681"/>
    <w:rsid w:val="00A30390"/>
    <w:rsid w:val="00A37011"/>
    <w:rsid w:val="00A51E4D"/>
    <w:rsid w:val="00A5774E"/>
    <w:rsid w:val="00A577C9"/>
    <w:rsid w:val="00A671CC"/>
    <w:rsid w:val="00A867F4"/>
    <w:rsid w:val="00A95B6C"/>
    <w:rsid w:val="00A975BF"/>
    <w:rsid w:val="00AA6CDC"/>
    <w:rsid w:val="00AA7923"/>
    <w:rsid w:val="00AB16F9"/>
    <w:rsid w:val="00AB26C6"/>
    <w:rsid w:val="00AB6A55"/>
    <w:rsid w:val="00AE6EFA"/>
    <w:rsid w:val="00AF4D0E"/>
    <w:rsid w:val="00B01C90"/>
    <w:rsid w:val="00B03253"/>
    <w:rsid w:val="00B065F8"/>
    <w:rsid w:val="00B10769"/>
    <w:rsid w:val="00B16F95"/>
    <w:rsid w:val="00B33270"/>
    <w:rsid w:val="00B404BE"/>
    <w:rsid w:val="00B53D26"/>
    <w:rsid w:val="00B63E77"/>
    <w:rsid w:val="00B7731E"/>
    <w:rsid w:val="00B91259"/>
    <w:rsid w:val="00B912E4"/>
    <w:rsid w:val="00B95AF5"/>
    <w:rsid w:val="00B96BD5"/>
    <w:rsid w:val="00BB09B9"/>
    <w:rsid w:val="00BB3F27"/>
    <w:rsid w:val="00BC0712"/>
    <w:rsid w:val="00BD672B"/>
    <w:rsid w:val="00BD77F5"/>
    <w:rsid w:val="00C115A5"/>
    <w:rsid w:val="00C31B6B"/>
    <w:rsid w:val="00C514FF"/>
    <w:rsid w:val="00C6447E"/>
    <w:rsid w:val="00C659D6"/>
    <w:rsid w:val="00C75C0D"/>
    <w:rsid w:val="00C821C4"/>
    <w:rsid w:val="00C94271"/>
    <w:rsid w:val="00CA3612"/>
    <w:rsid w:val="00CB3047"/>
    <w:rsid w:val="00CC088D"/>
    <w:rsid w:val="00CC2A83"/>
    <w:rsid w:val="00CD0AEA"/>
    <w:rsid w:val="00CE2EBE"/>
    <w:rsid w:val="00D04501"/>
    <w:rsid w:val="00D07D88"/>
    <w:rsid w:val="00D113B3"/>
    <w:rsid w:val="00D22DE5"/>
    <w:rsid w:val="00D230BD"/>
    <w:rsid w:val="00D279FF"/>
    <w:rsid w:val="00D3014A"/>
    <w:rsid w:val="00D60586"/>
    <w:rsid w:val="00D67540"/>
    <w:rsid w:val="00DA016C"/>
    <w:rsid w:val="00DA25B5"/>
    <w:rsid w:val="00DB01E1"/>
    <w:rsid w:val="00DC1329"/>
    <w:rsid w:val="00DC5BB4"/>
    <w:rsid w:val="00DC796C"/>
    <w:rsid w:val="00E049F5"/>
    <w:rsid w:val="00E3502F"/>
    <w:rsid w:val="00E558E2"/>
    <w:rsid w:val="00E55EE9"/>
    <w:rsid w:val="00E63F2E"/>
    <w:rsid w:val="00E70CFE"/>
    <w:rsid w:val="00E8794F"/>
    <w:rsid w:val="00E964F7"/>
    <w:rsid w:val="00EA1CCA"/>
    <w:rsid w:val="00EB274A"/>
    <w:rsid w:val="00EC4103"/>
    <w:rsid w:val="00EC4225"/>
    <w:rsid w:val="00EC4EF6"/>
    <w:rsid w:val="00EE729F"/>
    <w:rsid w:val="00F03DD9"/>
    <w:rsid w:val="00F252EF"/>
    <w:rsid w:val="00F501EC"/>
    <w:rsid w:val="00F545E9"/>
    <w:rsid w:val="00F550B0"/>
    <w:rsid w:val="00F75697"/>
    <w:rsid w:val="00F94498"/>
    <w:rsid w:val="00FA0415"/>
    <w:rsid w:val="00FA1C43"/>
    <w:rsid w:val="00FA51A5"/>
    <w:rsid w:val="00FA7C55"/>
    <w:rsid w:val="00FB0728"/>
    <w:rsid w:val="00FC5483"/>
    <w:rsid w:val="00FD1410"/>
    <w:rsid w:val="00FD1823"/>
    <w:rsid w:val="00FD4875"/>
    <w:rsid w:val="00FD4D2E"/>
    <w:rsid w:val="00FD61A6"/>
    <w:rsid w:val="00FE0423"/>
    <w:rsid w:val="00FF3230"/>
    <w:rsid w:val="013F2B5D"/>
    <w:rsid w:val="073E2F98"/>
    <w:rsid w:val="0974130B"/>
    <w:rsid w:val="26554A83"/>
    <w:rsid w:val="316C30F0"/>
    <w:rsid w:val="45B92AB2"/>
    <w:rsid w:val="704A142A"/>
    <w:rsid w:val="73127064"/>
    <w:rsid w:val="73F8506D"/>
    <w:rsid w:val="75885D55"/>
    <w:rsid w:val="7E5C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60957"/>
  <w15:docId w15:val="{104FE1AA-F1C2-41E0-91F5-FA853525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849"/>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4BF74-45B7-483B-A2F7-60792F14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877</Words>
  <Characters>5001</Characters>
  <Application>Microsoft Office Word</Application>
  <DocSecurity>0</DocSecurity>
  <Lines>41</Lines>
  <Paragraphs>11</Paragraphs>
  <ScaleCrop>false</ScaleCrop>
  <Company>微软中国</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梅西张 梅西张</cp:lastModifiedBy>
  <cp:revision>93</cp:revision>
  <dcterms:created xsi:type="dcterms:W3CDTF">2022-08-05T10:13:00Z</dcterms:created>
  <dcterms:modified xsi:type="dcterms:W3CDTF">2024-11-05T02:17:00Z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76DDA66FD2324FE5A9A982996B88C594</vt:lpwstr>
  </property>
</Properties>
</file>